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spacing w:line="360" w:lineRule="auto"/>
        <w:ind w:firstLine="0"/>
        <w:jc w:val="center"/>
        <w:rPr>
          <w:b/>
          <w:smallCaps/>
          <w:color w:val="000000"/>
        </w:rPr>
      </w:pPr>
      <w:r>
        <w:rPr>
          <w:b/>
          <w:smallCaps/>
          <w:color w:val="000000"/>
        </w:rPr>
        <w:t xml:space="preserve"> PEDRO BOARETTO NETO </w:t>
      </w:r>
    </w:p>
    <w:p>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pPr>
        <w:rPr>
          <w:b/>
        </w:rPr>
      </w:pPr>
    </w:p>
    <w:p>
      <w:pPr>
        <w:rPr>
          <w:b/>
        </w:rPr>
      </w:pPr>
    </w:p>
    <w:p>
      <w:pPr>
        <w:rPr>
          <w:b/>
        </w:rPr>
      </w:pPr>
    </w:p>
    <w:p>
      <w:pPr>
        <w:jc w:val="center"/>
        <w:rPr>
          <w:b/>
          <w:lang w:val="pt-PT"/>
        </w:rPr>
      </w:pPr>
      <w:r>
        <w:rPr>
          <w:b/>
        </w:rPr>
        <w:t>A</w:t>
      </w:r>
      <w:r>
        <w:rPr>
          <w:b/>
          <w:lang w:val="pt-PT"/>
        </w:rPr>
        <w:t>YUMI GABRIELLE TSUTIYA AGNER</w:t>
      </w:r>
    </w:p>
    <w:p>
      <w:pPr>
        <w:jc w:val="center"/>
        <w:rPr>
          <w:b/>
          <w:lang w:val="pt-PT"/>
        </w:rPr>
      </w:pPr>
      <w:r>
        <w:rPr>
          <w:b/>
          <w:lang w:val="pt-PT"/>
        </w:rPr>
        <w:t>RAYSSA DOS REIS PEREIRA</w:t>
      </w:r>
    </w:p>
    <w:p>
      <w:pPr>
        <w:rPr>
          <w:b/>
        </w:rPr>
      </w:pPr>
    </w:p>
    <w:p>
      <w:pPr>
        <w:rPr>
          <w:b/>
        </w:rPr>
      </w:pPr>
    </w:p>
    <w:p>
      <w:pPr>
        <w:rPr>
          <w:b/>
        </w:rPr>
      </w:pPr>
    </w:p>
    <w:p>
      <w:pPr>
        <w:rPr>
          <w:b/>
        </w:rPr>
      </w:pPr>
    </w:p>
    <w:p>
      <w:pPr>
        <w:jc w:val="center"/>
        <w:rPr>
          <w:b/>
          <w:lang w:val="pt-PT"/>
        </w:rPr>
      </w:pPr>
      <w:r>
        <w:rPr>
          <w:b/>
          <w:lang w:val="pt-PT"/>
        </w:rPr>
        <w:t>BATCHAN SUSHI: E-COMMERCE DE COMIDA JAPONESA</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jc w:val="center"/>
        <w:rPr>
          <w:b/>
          <w:lang w:val="pt-PT"/>
        </w:rPr>
      </w:pPr>
      <w:r>
        <w:rPr>
          <w:b/>
        </w:rPr>
        <w:t>A</w:t>
      </w:r>
      <w:r>
        <w:rPr>
          <w:b/>
          <w:lang w:val="pt-PT"/>
        </w:rPr>
        <w:t>YUMI GABRIELLE TSUTIYA AGNER</w:t>
      </w:r>
    </w:p>
    <w:p>
      <w:pPr>
        <w:ind w:firstLine="0"/>
        <w:jc w:val="center"/>
        <w:rPr>
          <w:b/>
        </w:rPr>
      </w:pPr>
      <w:r>
        <w:rPr>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lang w:val="pt-PT"/>
        </w:rPr>
        <w:t>BATCHAN SUSHI: E-COMMERCE DE COMIDA JAPONESA</w:t>
      </w: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 Reinaldo C. da Silva</w:t>
      </w:r>
      <w:r>
        <w:rPr>
          <w:vertAlign w:val="superscript"/>
        </w:rPr>
        <w:t>2</w:t>
      </w:r>
    </w:p>
    <w:p>
      <w:pPr>
        <w:jc w:val="right"/>
      </w:pPr>
      <w:r>
        <w:t xml:space="preserve">     </w:t>
      </w:r>
      <w:r>
        <w:tab/>
      </w:r>
      <w:r>
        <w:tab/>
      </w:r>
      <w:r>
        <w:tab/>
      </w:r>
      <w:r>
        <w:tab/>
      </w:r>
      <w:r>
        <w:tab/>
      </w:r>
      <w:r>
        <w:tab/>
      </w:r>
      <w:r>
        <w:tab/>
      </w:r>
      <w:r>
        <w:t>Prof. Célia K.Cabral</w:t>
      </w:r>
      <w:r>
        <w:rPr>
          <w:vertAlign w:val="superscript"/>
        </w:rPr>
        <w:t>3</w:t>
      </w:r>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lang w:val="pt-PT"/>
        </w:rPr>
      </w:pPr>
      <w:r>
        <w:rPr>
          <w:b/>
        </w:rPr>
        <w:t>A</w:t>
      </w:r>
      <w:r>
        <w:rPr>
          <w:b/>
          <w:lang w:val="pt-PT"/>
        </w:rPr>
        <w:t>YUMI GABRIELLE TSUTIYA AGNER</w:t>
      </w:r>
    </w:p>
    <w:p>
      <w:pPr>
        <w:ind w:firstLine="0"/>
        <w:jc w:val="center"/>
        <w:rPr>
          <w:b/>
        </w:rPr>
      </w:pPr>
      <w:r>
        <w:rPr>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lang w:val="pt-PT"/>
        </w:rPr>
        <w:t>BATCHAN SUSHI: E-COMMERCE DE COMIDA JAPONESA</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pPr>
        <w:spacing w:line="360" w:lineRule="auto"/>
        <w:ind w:firstLine="0"/>
        <w:jc w:val="center"/>
        <w:rPr>
          <w:color w:val="000000"/>
        </w:rPr>
      </w:pPr>
    </w:p>
    <w:p>
      <w:pPr>
        <w:spacing w:line="360" w:lineRule="auto"/>
        <w:ind w:firstLine="0"/>
        <w:jc w:val="center"/>
        <w:rPr>
          <w:color w:val="000000"/>
        </w:rPr>
      </w:pPr>
      <w:r>
        <w:rPr>
          <w:color w:val="000000"/>
        </w:rPr>
        <w:t>Cascavel, Pr., xx de Xxxxx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1"/>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 xml:space="preserve">Prof. </w:t>
            </w:r>
            <w:r>
              <w:t>Reinaldo</w:t>
            </w:r>
          </w:p>
          <w:p>
            <w:pPr>
              <w:spacing w:line="240" w:lineRule="auto"/>
              <w:ind w:firstLine="0"/>
              <w:jc w:val="center"/>
            </w:pPr>
          </w:p>
          <w:p>
            <w:pPr>
              <w:spacing w:line="240" w:lineRule="auto"/>
              <w:ind w:firstLine="0"/>
              <w:jc w:val="center"/>
              <w:rPr>
                <w:color w:val="000000"/>
              </w:rPr>
            </w:pPr>
          </w:p>
          <w:p>
            <w:pPr>
              <w:tabs>
                <w:tab w:val="left" w:pos="8130"/>
              </w:tabs>
              <w:spacing w:line="360" w:lineRule="auto"/>
              <w:ind w:firstLine="0"/>
              <w:jc w:val="center"/>
            </w:pPr>
            <w:r>
              <w:rPr>
                <w:color w:val="000000"/>
              </w:rPr>
              <w:t>Web Design</w:t>
            </w: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Célia Kouth Cabral</w:t>
            </w:r>
          </w:p>
          <w:p>
            <w:pPr>
              <w:spacing w:line="240" w:lineRule="auto"/>
              <w:ind w:firstLine="0"/>
              <w:jc w:val="center"/>
            </w:pPr>
            <w:r>
              <w:rPr>
                <w:color w:val="000000"/>
              </w:rPr>
              <w:t>Pós-graduada em Sistemas Distribuídos JAVA.</w:t>
            </w:r>
          </w:p>
          <w:p>
            <w:pPr>
              <w:spacing w:line="240" w:lineRule="auto"/>
              <w:ind w:firstLine="0"/>
              <w:jc w:val="center"/>
            </w:pPr>
            <w:r>
              <w:rPr>
                <w:color w:val="000000"/>
                <w:sz w:val="20"/>
                <w:szCs w:val="20"/>
              </w:rPr>
              <w:t xml:space="preserve"> Universidade Tecnológica Federal do Paraná - UTFPR</w:t>
            </w:r>
          </w:p>
          <w:p>
            <w:pPr>
              <w:spacing w:line="240" w:lineRule="auto"/>
              <w:ind w:firstLine="0"/>
            </w:pPr>
            <w:r>
              <w:t xml:space="preserve">                  Banco de dados</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Ana Cristina Santana</w:t>
            </w:r>
          </w:p>
          <w:p>
            <w:pPr>
              <w:spacing w:line="240" w:lineRule="auto"/>
              <w:ind w:firstLine="0"/>
              <w:jc w:val="center"/>
              <w:rPr>
                <w:color w:val="000000"/>
              </w:rPr>
            </w:pPr>
            <w:r>
              <w:rPr>
                <w:color w:val="000000"/>
              </w:rPr>
              <w:t>Especialista em Gestão e Docência no ensino superior, médio e técnico.</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p>
      <w:pPr>
        <w:keepNext/>
        <w:keepLines/>
        <w:widowControl/>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Pr>
        <w:t>Sumário</w:t>
      </w:r>
    </w:p>
    <w:sdt>
      <w:sdtPr>
        <w:id w:val="-1"/>
        <w:docPartObj>
          <w:docPartGallery w:val="Table of Contents"/>
          <w:docPartUnique/>
        </w:docPartObj>
      </w:sdtPr>
      <w:sdtContent>
        <w:p>
          <w:pPr>
            <w:pStyle w:val="23"/>
          </w:pPr>
        </w:p>
        <w:p>
          <w:pPr>
            <w:pStyle w:val="23"/>
            <w:rPr>
              <w:rFonts w:asciiTheme="minorHAnsi" w:hAnsiTheme="minorHAnsi" w:eastAsiaTheme="minorEastAsia" w:cstheme="minorBidi"/>
              <w:kern w:val="2"/>
              <w:sz w:val="22"/>
              <w:szCs w:val="22"/>
              <w14:ligatures w14:val="standardContextual"/>
            </w:rPr>
          </w:pPr>
          <w:r>
            <w:fldChar w:fldCharType="begin"/>
          </w:r>
          <w:r>
            <w:instrText xml:space="preserve">TOC \o "1-3" \h \u </w:instrText>
          </w:r>
          <w:r>
            <w:fldChar w:fldCharType="separate"/>
          </w:r>
          <w:r>
            <w:fldChar w:fldCharType="begin"/>
          </w:r>
          <w:r>
            <w:instrText xml:space="preserve"> HYPERLINK \l "_Toc148275725" </w:instrText>
          </w:r>
          <w:r>
            <w:fldChar w:fldCharType="separate"/>
          </w:r>
          <w:r>
            <w:rPr>
              <w:rStyle w:val="14"/>
            </w:rPr>
            <w:t>1</w:t>
          </w:r>
          <w:r>
            <w:rPr>
              <w:rFonts w:asciiTheme="minorHAnsi" w:hAnsiTheme="minorHAnsi" w:eastAsiaTheme="minorEastAsia" w:cstheme="minorBidi"/>
              <w:kern w:val="2"/>
              <w:sz w:val="22"/>
              <w:szCs w:val="22"/>
              <w14:ligatures w14:val="standardContextual"/>
            </w:rPr>
            <w:tab/>
          </w:r>
          <w:r>
            <w:rPr>
              <w:rStyle w:val="14"/>
            </w:rPr>
            <w:t>INTRODUÇÃO</w:t>
          </w:r>
          <w:r>
            <w:tab/>
          </w:r>
          <w:r>
            <w:fldChar w:fldCharType="begin"/>
          </w:r>
          <w:r>
            <w:instrText xml:space="preserve"> PAGEREF _Toc148275725 \h </w:instrText>
          </w:r>
          <w:r>
            <w:fldChar w:fldCharType="separate"/>
          </w:r>
          <w:r>
            <w:t>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"_Toc148275726" </w:instrText>
          </w:r>
          <w:r>
            <w:fldChar w:fldCharType="separate"/>
          </w:r>
          <w:r>
            <w:rPr>
              <w:rStyle w:val="14"/>
            </w:rPr>
            <w:t>1.1</w:t>
          </w:r>
          <w:r>
            <w:rPr>
              <w:rFonts w:asciiTheme="minorHAnsi" w:hAnsiTheme="minorHAnsi" w:eastAsiaTheme="minorEastAsia" w:cstheme="minorBidi"/>
              <w:kern w:val="2"/>
              <w:sz w:val="22"/>
              <w:szCs w:val="22"/>
              <w14:ligatures w14:val="standardContextual"/>
            </w:rPr>
            <w:tab/>
          </w:r>
          <w:r>
            <w:rPr>
              <w:rStyle w:val="14"/>
            </w:rPr>
            <w:t>Apresentação do Problema</w:t>
          </w:r>
          <w:r>
            <w:tab/>
          </w:r>
          <w:r>
            <w:fldChar w:fldCharType="begin"/>
          </w:r>
          <w:r>
            <w:instrText xml:space="preserve"> PAGEREF _Toc148275726 \h </w:instrText>
          </w:r>
          <w:r>
            <w:fldChar w:fldCharType="separate"/>
          </w:r>
          <w:r>
            <w:t>7</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"_Toc148275727" </w:instrText>
          </w:r>
          <w:r>
            <w:fldChar w:fldCharType="separate"/>
          </w:r>
          <w:r>
            <w:rPr>
              <w:rStyle w:val="14"/>
            </w:rPr>
            <w:t>2</w:t>
          </w:r>
          <w:r>
            <w:rPr>
              <w:rFonts w:asciiTheme="minorHAnsi" w:hAnsiTheme="minorHAnsi" w:eastAsiaTheme="minorEastAsia" w:cstheme="minorBidi"/>
              <w:kern w:val="2"/>
              <w:sz w:val="22"/>
              <w:szCs w:val="22"/>
              <w14:ligatures w14:val="standardContextual"/>
            </w:rPr>
            <w:tab/>
          </w:r>
          <w:r>
            <w:rPr>
              <w:rStyle w:val="14"/>
            </w:rPr>
            <w:t>OBJETIVOS</w:t>
          </w:r>
          <w:r>
            <w:tab/>
          </w:r>
          <w:r>
            <w:fldChar w:fldCharType="begin"/>
          </w:r>
          <w:r>
            <w:instrText xml:space="preserve"> PAGEREF _Toc148275727 \h </w:instrText>
          </w:r>
          <w:r>
            <w:fldChar w:fldCharType="separate"/>
          </w:r>
          <w:r>
            <w:t>8</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"_Toc148275728" </w:instrText>
          </w:r>
          <w:r>
            <w:fldChar w:fldCharType="separate"/>
          </w:r>
          <w:r>
            <w:rPr>
              <w:rStyle w:val="14"/>
            </w:rPr>
            <w:t>3</w:t>
          </w:r>
          <w:r>
            <w:rPr>
              <w:rFonts w:asciiTheme="minorHAnsi" w:hAnsiTheme="minorHAnsi" w:eastAsiaTheme="minorEastAsia" w:cstheme="minorBidi"/>
              <w:kern w:val="2"/>
              <w:sz w:val="22"/>
              <w:szCs w:val="22"/>
              <w14:ligatures w14:val="standardContextual"/>
            </w:rPr>
            <w:tab/>
          </w:r>
          <w:r>
            <w:rPr>
              <w:rStyle w:val="14"/>
            </w:rPr>
            <w:t>METODOLOGIA</w:t>
          </w:r>
          <w:r>
            <w:tab/>
          </w:r>
          <w:r>
            <w:fldChar w:fldCharType="begin"/>
          </w:r>
          <w:r>
            <w:instrText xml:space="preserve"> PAGEREF _Toc148275728 \h </w:instrText>
          </w:r>
          <w:r>
            <w:fldChar w:fldCharType="separate"/>
          </w:r>
          <w:r>
            <w:t>9</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"_Toc148275729" </w:instrText>
          </w:r>
          <w:r>
            <w:fldChar w:fldCharType="separate"/>
          </w:r>
          <w:r>
            <w:rPr>
              <w:rStyle w:val="14"/>
            </w:rPr>
            <w:t xml:space="preserve">4 </w:t>
          </w:r>
          <w:r>
            <w:rPr>
              <w:rFonts w:asciiTheme="minorHAnsi" w:hAnsiTheme="minorHAnsi" w:eastAsiaTheme="minorEastAsia" w:cstheme="minorBidi"/>
              <w:kern w:val="2"/>
              <w:sz w:val="22"/>
              <w:szCs w:val="22"/>
              <w14:ligatures w14:val="standardContextual"/>
            </w:rPr>
            <w:tab/>
          </w:r>
          <w:r>
            <w:rPr>
              <w:rStyle w:val="14"/>
            </w:rPr>
            <w:t>REFERENCIAL TEÓRICO</w:t>
          </w:r>
          <w:r>
            <w:tab/>
          </w:r>
          <w:r>
            <w:fldChar w:fldCharType="begin"/>
          </w:r>
          <w:r>
            <w:instrText xml:space="preserve"> PAGEREF _Toc148275729 \h </w:instrText>
          </w:r>
          <w:r>
            <w:fldChar w:fldCharType="separate"/>
          </w:r>
          <w:r>
            <w:t>11</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"_Toc148275730" </w:instrText>
          </w:r>
          <w:r>
            <w:fldChar w:fldCharType="separate"/>
          </w:r>
          <w:r>
            <w:rPr>
              <w:rStyle w:val="14"/>
            </w:rPr>
            <w:t>5 DOCUMENTAÇÃO do projeto</w:t>
          </w:r>
          <w:r>
            <w:tab/>
          </w:r>
          <w:r>
            <w:fldChar w:fldCharType="begin"/>
          </w:r>
          <w:r>
            <w:instrText xml:space="preserve"> PAGEREF _Toc148275730 \h </w:instrText>
          </w:r>
          <w:r>
            <w:fldChar w:fldCharType="separate"/>
          </w:r>
          <w:r>
            <w:t>14</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"_Toc148275731" </w:instrText>
          </w:r>
          <w:r>
            <w:fldChar w:fldCharType="separate"/>
          </w:r>
          <w:r>
            <w:rPr>
              <w:rStyle w:val="14"/>
            </w:rPr>
            <w:t>5.1 Requisitos</w:t>
          </w:r>
          <w:r>
            <w:tab/>
          </w:r>
          <w:r>
            <w:fldChar w:fldCharType="begin"/>
          </w:r>
          <w:r>
            <w:instrText xml:space="preserve"> PAGEREF _Toc148275731 \h </w:instrText>
          </w:r>
          <w:r>
            <w:fldChar w:fldCharType="separate"/>
          </w:r>
          <w:r>
            <w:t>16</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"_Toc148275732" </w:instrText>
          </w:r>
          <w:r>
            <w:fldChar w:fldCharType="separate"/>
          </w:r>
          <w:r>
            <w:rPr>
              <w:rStyle w:val="14"/>
            </w:rPr>
            <w:t>5.1.1 Requisitos funcionais</w:t>
          </w:r>
          <w:r>
            <w:tab/>
          </w:r>
          <w:r>
            <w:fldChar w:fldCharType="begin"/>
          </w:r>
          <w:r>
            <w:instrText xml:space="preserve"> PAGEREF _Toc148275732 \h </w:instrText>
          </w:r>
          <w:r>
            <w:fldChar w:fldCharType="separate"/>
          </w:r>
          <w:r>
            <w:t>16</w:t>
          </w:r>
          <w:r>
            <w:fldChar w:fldCharType="end"/>
          </w:r>
          <w:r>
            <w:fldChar w:fldCharType="end"/>
          </w:r>
        </w:p>
        <w:p>
          <w:pPr>
            <w:pStyle w:val="20"/>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"_Toc148275733" </w:instrText>
          </w:r>
          <w:r>
            <w:fldChar w:fldCharType="separate"/>
          </w:r>
          <w:r>
            <w:rPr>
              <w:rStyle w:val="14"/>
              <w:b/>
            </w:rPr>
            <w:t>5.1.2 Requisitos não funcionais</w:t>
          </w:r>
          <w:r>
            <w:tab/>
          </w:r>
          <w:r>
            <w:fldChar w:fldCharType="begin"/>
          </w:r>
          <w:r>
            <w:instrText xml:space="preserve"> PAGEREF _Toc148275733 \h </w:instrText>
          </w:r>
          <w:r>
            <w:fldChar w:fldCharType="separate"/>
          </w:r>
          <w:r>
            <w:t>17</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"_Toc148275734" </w:instrText>
          </w:r>
          <w:r>
            <w:fldChar w:fldCharType="separate"/>
          </w:r>
          <w:r>
            <w:rPr>
              <w:rStyle w:val="14"/>
            </w:rPr>
            <w:t>5.2</w:t>
          </w:r>
          <w:r>
            <w:rPr>
              <w:rFonts w:asciiTheme="minorHAnsi" w:hAnsiTheme="minorHAnsi" w:eastAsiaTheme="minorEastAsia" w:cstheme="minorBidi"/>
              <w:kern w:val="2"/>
              <w:sz w:val="22"/>
              <w:szCs w:val="22"/>
              <w14:ligatures w14:val="standardContextual"/>
            </w:rPr>
            <w:tab/>
          </w:r>
          <w:r>
            <w:rPr>
              <w:rStyle w:val="14"/>
            </w:rPr>
            <w:t>Diagrama de Contexto</w:t>
          </w:r>
          <w:r>
            <w:tab/>
          </w:r>
          <w:r>
            <w:fldChar w:fldCharType="begin"/>
          </w:r>
          <w:r>
            <w:instrText xml:space="preserve"> PAGEREF _Toc148275734 \h </w:instrText>
          </w:r>
          <w:r>
            <w:fldChar w:fldCharType="separate"/>
          </w:r>
          <w:r>
            <w:t>18</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"_Toc148275735" </w:instrText>
          </w:r>
          <w:r>
            <w:fldChar w:fldCharType="separate"/>
          </w:r>
          <w:r>
            <w:rPr>
              <w:rStyle w:val="14"/>
            </w:rPr>
            <w:t>5.3</w:t>
          </w:r>
          <w:r>
            <w:rPr>
              <w:rFonts w:asciiTheme="minorHAnsi" w:hAnsiTheme="minorHAnsi" w:eastAsiaTheme="minorEastAsia" w:cstheme="minorBidi"/>
              <w:kern w:val="2"/>
              <w:sz w:val="22"/>
              <w:szCs w:val="22"/>
              <w14:ligatures w14:val="standardContextual"/>
            </w:rPr>
            <w:tab/>
          </w:r>
          <w:r>
            <w:rPr>
              <w:rStyle w:val="14"/>
            </w:rPr>
            <w:t>Diagrama de Fluxo de dados</w:t>
          </w:r>
          <w:r>
            <w:tab/>
          </w:r>
          <w:r>
            <w:fldChar w:fldCharType="begin"/>
          </w:r>
          <w:r>
            <w:instrText xml:space="preserve"> PAGEREF _Toc148275735 \h </w:instrText>
          </w:r>
          <w:r>
            <w:fldChar w:fldCharType="separate"/>
          </w:r>
          <w:r>
            <w:t>19</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"_Toc148275736" </w:instrText>
          </w:r>
          <w:r>
            <w:fldChar w:fldCharType="separate"/>
          </w:r>
          <w:r>
            <w:rPr>
              <w:rStyle w:val="14"/>
            </w:rPr>
            <w:t>5.4</w:t>
          </w:r>
          <w:r>
            <w:rPr>
              <w:rFonts w:asciiTheme="minorHAnsi" w:hAnsiTheme="minorHAnsi" w:eastAsiaTheme="minorEastAsia" w:cstheme="minorBidi"/>
              <w:kern w:val="2"/>
              <w:sz w:val="22"/>
              <w:szCs w:val="22"/>
              <w14:ligatures w14:val="standardContextual"/>
            </w:rPr>
            <w:tab/>
          </w:r>
          <w:r>
            <w:rPr>
              <w:rStyle w:val="14"/>
            </w:rPr>
            <w:t>Diagrama de Entidade e relacionamento</w:t>
          </w:r>
          <w:r>
            <w:tab/>
          </w:r>
          <w:r>
            <w:fldChar w:fldCharType="begin"/>
          </w:r>
          <w:r>
            <w:instrText xml:space="preserve"> PAGEREF _Toc148275736 \h </w:instrText>
          </w:r>
          <w:r>
            <w:fldChar w:fldCharType="separate"/>
          </w:r>
          <w:r>
            <w:t>20</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"_Toc148275737" </w:instrText>
          </w:r>
          <w:r>
            <w:fldChar w:fldCharType="separate"/>
          </w:r>
          <w:r>
            <w:rPr>
              <w:rStyle w:val="14"/>
            </w:rPr>
            <w:t>5.5</w:t>
          </w:r>
          <w:r>
            <w:rPr>
              <w:rFonts w:asciiTheme="minorHAnsi" w:hAnsiTheme="minorHAnsi" w:eastAsiaTheme="minorEastAsia" w:cstheme="minorBidi"/>
              <w:kern w:val="2"/>
              <w:sz w:val="22"/>
              <w:szCs w:val="22"/>
              <w14:ligatures w14:val="standardContextual"/>
            </w:rPr>
            <w:tab/>
          </w:r>
          <w:r>
            <w:rPr>
              <w:rStyle w:val="14"/>
            </w:rPr>
            <w:t>Dicionário de Dados</w:t>
          </w:r>
          <w:r>
            <w:tab/>
          </w:r>
          <w:r>
            <w:fldChar w:fldCharType="begin"/>
          </w:r>
          <w:r>
            <w:instrText xml:space="preserve"> PAGEREF _Toc148275737 \h </w:instrText>
          </w:r>
          <w:r>
            <w:fldChar w:fldCharType="separate"/>
          </w:r>
          <w:r>
            <w:t>21</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"_Toc148275738" </w:instrText>
          </w:r>
          <w:r>
            <w:fldChar w:fldCharType="separate"/>
          </w:r>
          <w:r>
            <w:rPr>
              <w:rStyle w:val="14"/>
            </w:rPr>
            <w:t>5.6</w:t>
          </w:r>
          <w:r>
            <w:rPr>
              <w:rFonts w:asciiTheme="minorHAnsi" w:hAnsiTheme="minorHAnsi" w:eastAsiaTheme="minorEastAsia" w:cstheme="minorBidi"/>
              <w:kern w:val="2"/>
              <w:sz w:val="22"/>
              <w:szCs w:val="22"/>
              <w14:ligatures w14:val="standardContextual"/>
            </w:rPr>
            <w:tab/>
          </w:r>
          <w:r>
            <w:rPr>
              <w:rStyle w:val="14"/>
            </w:rPr>
            <w:t>Diagrama de Caso de Uso</w:t>
          </w:r>
          <w:r>
            <w:tab/>
          </w:r>
          <w:r>
            <w:fldChar w:fldCharType="begin"/>
          </w:r>
          <w:r>
            <w:instrText xml:space="preserve"> PAGEREF _Toc148275738 \h </w:instrText>
          </w:r>
          <w:r>
            <w:fldChar w:fldCharType="separate"/>
          </w:r>
          <w:r>
            <w:t>23</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"_Toc148275739" </w:instrText>
          </w:r>
          <w:r>
            <w:fldChar w:fldCharType="separate"/>
          </w:r>
          <w:r>
            <w:rPr>
              <w:rStyle w:val="14"/>
            </w:rPr>
            <w:t>5.6</w:t>
          </w:r>
          <w:r>
            <w:rPr>
              <w:rFonts w:asciiTheme="minorHAnsi" w:hAnsiTheme="minorHAnsi" w:eastAsiaTheme="minorEastAsia" w:cstheme="minorBidi"/>
              <w:kern w:val="2"/>
              <w:sz w:val="22"/>
              <w:szCs w:val="22"/>
              <w14:ligatures w14:val="standardContextual"/>
            </w:rPr>
            <w:tab/>
          </w:r>
          <w:r>
            <w:rPr>
              <w:rStyle w:val="14"/>
            </w:rPr>
            <w:t>Diagrama de Classe</w:t>
          </w:r>
          <w:r>
            <w:tab/>
          </w:r>
          <w:r>
            <w:fldChar w:fldCharType="begin"/>
          </w:r>
          <w:r>
            <w:instrText xml:space="preserve"> PAGEREF _Toc148275739 \h </w:instrText>
          </w:r>
          <w:r>
            <w:fldChar w:fldCharType="separate"/>
          </w:r>
          <w:r>
            <w:t>24</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"_Toc148275740" </w:instrText>
          </w:r>
          <w:r>
            <w:fldChar w:fldCharType="separate"/>
          </w:r>
          <w:r>
            <w:rPr>
              <w:rStyle w:val="14"/>
            </w:rPr>
            <w:t>5.7</w:t>
          </w:r>
          <w:r>
            <w:rPr>
              <w:rFonts w:asciiTheme="minorHAnsi" w:hAnsiTheme="minorHAnsi" w:eastAsiaTheme="minorEastAsia" w:cstheme="minorBidi"/>
              <w:kern w:val="2"/>
              <w:sz w:val="22"/>
              <w:szCs w:val="22"/>
              <w14:ligatures w14:val="standardContextual"/>
            </w:rPr>
            <w:tab/>
          </w:r>
          <w:r>
            <w:rPr>
              <w:rStyle w:val="14"/>
            </w:rPr>
            <w:t>Diagrama de Sequência</w:t>
          </w:r>
          <w:r>
            <w:tab/>
          </w:r>
          <w:r>
            <w:fldChar w:fldCharType="begin"/>
          </w:r>
          <w:r>
            <w:instrText xml:space="preserve"> PAGEREF _Toc148275740 \h </w:instrText>
          </w:r>
          <w:r>
            <w:fldChar w:fldCharType="separate"/>
          </w:r>
          <w:r>
            <w:t>25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"_Toc148275741" </w:instrText>
          </w:r>
          <w:r>
            <w:fldChar w:fldCharType="separate"/>
          </w:r>
          <w:r>
            <w:rPr>
              <w:rStyle w:val="14"/>
            </w:rPr>
            <w:t>5.8</w:t>
          </w:r>
          <w:r>
            <w:rPr>
              <w:rFonts w:asciiTheme="minorHAnsi" w:hAnsiTheme="minorHAnsi" w:eastAsiaTheme="minorEastAsia" w:cstheme="minorBidi"/>
              <w:kern w:val="2"/>
              <w:sz w:val="22"/>
              <w:szCs w:val="22"/>
              <w14:ligatures w14:val="standardContextual"/>
            </w:rPr>
            <w:tab/>
          </w:r>
          <w:r>
            <w:rPr>
              <w:rStyle w:val="14"/>
            </w:rPr>
            <w:t>Diagrama de Atividade</w:t>
          </w:r>
          <w:r>
            <w:tab/>
          </w:r>
          <w:r>
            <w:fldChar w:fldCharType="begin"/>
          </w:r>
          <w:r>
            <w:instrText xml:space="preserve"> PAGEREF _Toc148275741 \h </w:instrText>
          </w:r>
          <w:r>
            <w:fldChar w:fldCharType="separate"/>
          </w:r>
          <w:r>
            <w:t>28</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"_Toc148275742" </w:instrText>
          </w:r>
          <w:r>
            <w:fldChar w:fldCharType="separate"/>
          </w:r>
          <w:r>
            <w:rPr>
              <w:rStyle w:val="14"/>
            </w:rPr>
            <w:t>6</w:t>
          </w:r>
          <w:r>
            <w:rPr>
              <w:rFonts w:asciiTheme="minorHAnsi" w:hAnsiTheme="minorHAnsi" w:eastAsiaTheme="minorEastAsia" w:cstheme="minorBidi"/>
              <w:kern w:val="2"/>
              <w:sz w:val="22"/>
              <w:szCs w:val="22"/>
              <w14:ligatures w14:val="standardContextual"/>
            </w:rPr>
            <w:tab/>
          </w:r>
          <w:r>
            <w:rPr>
              <w:rStyle w:val="14"/>
            </w:rPr>
            <w:t>Telas</w:t>
          </w:r>
          <w:r>
            <w:tab/>
          </w:r>
          <w:r>
            <w:fldChar w:fldCharType="begin"/>
          </w:r>
          <w:r>
            <w:instrText xml:space="preserve"> PAGEREF _Toc148275742 \h </w:instrText>
          </w:r>
          <w:r>
            <w:fldChar w:fldCharType="separate"/>
          </w:r>
          <w:r>
            <w:t>29</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"_Toc148275743" </w:instrText>
          </w:r>
          <w:r>
            <w:fldChar w:fldCharType="separate"/>
          </w:r>
          <w:r>
            <w:rPr>
              <w:rStyle w:val="14"/>
            </w:rPr>
            <w:t>7</w:t>
          </w:r>
          <w:r>
            <w:rPr>
              <w:rFonts w:asciiTheme="minorHAnsi" w:hAnsiTheme="minorHAnsi" w:eastAsiaTheme="minorEastAsia" w:cstheme="minorBidi"/>
              <w:kern w:val="2"/>
              <w:sz w:val="22"/>
              <w:szCs w:val="22"/>
              <w14:ligatures w14:val="standardContextual"/>
            </w:rPr>
            <w:tab/>
          </w:r>
          <w:r>
            <w:rPr>
              <w:rStyle w:val="14"/>
            </w:rPr>
            <w:t>Conclusão</w:t>
          </w:r>
          <w:r>
            <w:tab/>
          </w:r>
          <w:r>
            <w:fldChar w:fldCharType="begin"/>
          </w:r>
          <w:r>
            <w:instrText xml:space="preserve"> PAGEREF _Toc148275743 \h </w:instrText>
          </w:r>
          <w:r>
            <w:fldChar w:fldCharType="separate"/>
          </w:r>
          <w:r>
            <w:t>33</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"_Toc148275744" </w:instrText>
          </w:r>
          <w:r>
            <w:fldChar w:fldCharType="separate"/>
          </w:r>
          <w:r>
            <w:rPr>
              <w:rStyle w:val="14"/>
            </w:rPr>
            <w:t>8</w:t>
          </w:r>
          <w:r>
            <w:rPr>
              <w:rFonts w:asciiTheme="minorHAnsi" w:hAnsiTheme="minorHAnsi" w:eastAsiaTheme="minorEastAsia" w:cstheme="minorBidi"/>
              <w:kern w:val="2"/>
              <w:sz w:val="22"/>
              <w:szCs w:val="22"/>
              <w14:ligatures w14:val="standardContextual"/>
            </w:rPr>
            <w:tab/>
          </w:r>
          <w:r>
            <w:rPr>
              <w:rStyle w:val="14"/>
            </w:rPr>
            <w:t>REFERÊNCIAS</w:t>
          </w:r>
          <w:r>
            <w:tab/>
          </w:r>
          <w:r>
            <w:fldChar w:fldCharType="begin"/>
          </w:r>
          <w:r>
            <w:instrText xml:space="preserve"> PAGEREF _Toc148275744 \h </w:instrText>
          </w:r>
          <w:r>
            <w:fldChar w:fldCharType="separate"/>
          </w:r>
          <w:r>
            <w:t>35</w:t>
          </w:r>
          <w:r>
            <w:fldChar w:fldCharType="end"/>
          </w:r>
          <w:r>
            <w:fldChar w:fldCharType="end"/>
          </w:r>
        </w:p>
        <w:p>
          <w:pPr>
            <w:spacing w:line="360" w:lineRule="auto"/>
          </w:pPr>
          <w:r>
            <w:fldChar w:fldCharType="end"/>
          </w:r>
        </w:p>
        <w:p>
          <w:pPr>
            <w:spacing w:line="360" w:lineRule="auto"/>
          </w:pPr>
        </w:p>
      </w:sdtContent>
    </w:sdt>
    <w:p/>
    <w:p>
      <w:pPr>
        <w:tabs>
          <w:tab w:val="left" w:pos="1155"/>
        </w:tabs>
      </w:pPr>
      <w:r>
        <w:tab/>
      </w:r>
    </w:p>
    <w:p>
      <w:pPr>
        <w:pStyle w:val="2"/>
        <w:numPr>
          <w:ilvl w:val="0"/>
          <w:numId w:val="1"/>
        </w:numPr>
        <w:spacing w:line="360" w:lineRule="auto"/>
        <w:ind w:left="0" w:firstLine="0"/>
      </w:pPr>
      <w:bookmarkStart w:id="1" w:name="_Toc148275725"/>
      <w:bookmarkStart w:id="2" w:name="_Toc119164362"/>
      <w:r>
        <w:t>INTRODUÇÃO</w:t>
      </w:r>
      <w:bookmarkEnd w:id="1"/>
      <w:bookmarkEnd w:id="2"/>
    </w:p>
    <w:p>
      <w:pPr>
        <w:snapToGrid w:val="0"/>
        <w:spacing w:line="360" w:lineRule="auto"/>
      </w:pPr>
      <w:r>
        <w:rPr>
          <w:lang w:val="pt-PT"/>
        </w:rPr>
        <w:t>E</w:t>
      </w:r>
      <w:r>
        <w:t>-commerce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snapToGrid w:val="0"/>
        <w:spacing w:line="360" w:lineRule="auto"/>
      </w:pPr>
      <w: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snapToGrid w:val="0"/>
        <w:spacing w:line="360" w:lineRule="auto"/>
      </w:pPr>
      <w: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snapToGrid w:val="0"/>
        <w:spacing w:line="360" w:lineRule="auto"/>
      </w:pPr>
      <w: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snapToGrid w:val="0"/>
        <w:spacing w:line="360" w:lineRule="auto"/>
      </w:pPr>
      <w:r>
        <w:t>Considerando os dados fornecidos anteriormente, optamos por realizar um e-commerce, pois há muita demanda e inovação, buscando satisfazer as necessidades da população principalmente no setor alimentício.</w:t>
      </w:r>
    </w:p>
    <w:p>
      <w:pPr>
        <w:spacing w:line="360" w:lineRule="auto"/>
      </w:pPr>
      <w: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snapToGrid w:val="0"/>
        <w:spacing w:line="360" w:lineRule="auto"/>
      </w:pPr>
      <w:r>
        <w:t xml:space="preserve"> O nome de nosso site é inspirado na cultura oriental japonesa tradicional feitos pela avó. No site será permitido realizar compras e pagamentos pelo cliente.</w:t>
      </w:r>
    </w:p>
    <w:p>
      <w:pPr>
        <w:snapToGrid w:val="0"/>
        <w:spacing w:line="360" w:lineRule="auto"/>
      </w:pPr>
      <w:r>
        <w:t>Para entender melhor a gastronomia japonesa é importante conhecer a história que deu origem à culinária do país asiático. Como o Japão é formado por ilhas, uma das principais fontes de abastecimento das cozinhas japonesas é o mar.</w:t>
      </w:r>
    </w:p>
    <w:p>
      <w:pPr>
        <w:snapToGrid w:val="0"/>
        <w:spacing w:line="360" w:lineRule="auto"/>
      </w:pPr>
      <w: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p>
    <w:p>
      <w:pPr>
        <w:snapToGrid w:val="0"/>
        <w:spacing w:line="360" w:lineRule="auto"/>
      </w:pPr>
      <w: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snapToGrid w:val="0"/>
        <w:spacing w:line="360" w:lineRule="auto"/>
      </w:pPr>
      <w: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p>
    <w:p>
      <w:pPr>
        <w:spacing w:line="360" w:lineRule="auto"/>
      </w:pPr>
      <w:r>
        <w:t>A construção de um site para um delivery de comida japonesa. A proposta é identificar todas as questões relacionadas a viabilidade, planejamento e estratégias e fazer com que esses fatores levem a organização, ter o nome reconhecido no mercado, ser procurado pelos clientes por proporcionar inovação nos produtos oferecidos e tudo que torne necessário para que a empresa se fixe no ramo alimentício.</w:t>
      </w:r>
    </w:p>
    <w:p/>
    <w:p/>
    <w:p>
      <w:pPr>
        <w:pStyle w:val="3"/>
        <w:numPr>
          <w:ilvl w:val="1"/>
          <w:numId w:val="1"/>
        </w:numPr>
        <w:ind w:left="578" w:hanging="578"/>
      </w:pPr>
      <w:bookmarkStart w:id="3" w:name="_Toc119164363"/>
      <w:bookmarkStart w:id="4" w:name="_Toc148275726"/>
      <w:r>
        <w:t>Apresentação do Problema</w:t>
      </w:r>
      <w:bookmarkEnd w:id="3"/>
      <w:bookmarkEnd w:id="4"/>
    </w:p>
    <w:p>
      <w:pPr>
        <w:spacing w:line="360" w:lineRule="auto"/>
      </w:pPr>
      <w:r>
        <w:t xml:space="preserve">A finalidade do artigo é para demonstrar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spacing w:line="240" w:lineRule="auto"/>
        <w:ind w:left="2131" w:firstLine="0"/>
      </w:pPr>
      <w:r>
        <w:t>O empreendedorismo significa fazer algo novo, diferente, mudando a atual situação buscando novas oportunidades de negócio e prezando acima de tudo pela inovação, criação de valor, assumir riscos e empregar os recursos de maneira criativa. (DORNELAS 2008, p.35).</w:t>
      </w:r>
    </w:p>
    <w:p>
      <w:pPr>
        <w:spacing w:line="360" w:lineRule="auto"/>
      </w:pPr>
      <w:r>
        <w:t>Empreendedorismo é a criação de valor por pessoas e organizações trabalhando juntas para implementar uma ideia por meio de aplicação de criatividade, capacidade de transformação e o desejo de tomar aquilo que comumente se chamaria de riscos. Ângelo (2003, p.25).</w:t>
      </w:r>
    </w:p>
    <w:p>
      <w:pPr>
        <w:pStyle w:val="2"/>
        <w:spacing w:line="360" w:lineRule="auto"/>
      </w:pPr>
      <w:bookmarkStart w:id="5" w:name="_Toc148275727"/>
      <w:bookmarkStart w:id="6" w:name="_Toc119164364"/>
      <w:r>
        <w:t>2</w:t>
      </w:r>
      <w:r>
        <w:tab/>
      </w:r>
      <w:r>
        <w:t>OBJETIVOS</w:t>
      </w:r>
      <w:bookmarkEnd w:id="5"/>
      <w:bookmarkEnd w:id="6"/>
    </w:p>
    <w:p>
      <w:pPr>
        <w:spacing w:line="360" w:lineRule="auto"/>
        <w:rPr>
          <w:rFonts w:eastAsia="Calibri"/>
          <w:lang w:val="pt-PT"/>
        </w:rPr>
      </w:pPr>
      <w:r>
        <w:t>Criação de um E-commerce de restaurante de comida japonesa</w:t>
      </w:r>
      <w:r>
        <w:rPr>
          <w:rFonts w:eastAsia="Calibri"/>
        </w:rPr>
        <w:t xml:space="preserve"> com objetivo de alcançar clientes em larga escala para vender produtos de comida japonesa de maneira eficaz por delivery</w:t>
      </w:r>
      <w:r>
        <w:rPr>
          <w:rFonts w:eastAsia="Calibri"/>
          <w:lang w:val="pt-PT"/>
        </w:rPr>
        <w:t>.</w:t>
      </w:r>
    </w:p>
    <w:p>
      <w:pPr>
        <w:spacing w:line="360" w:lineRule="auto"/>
        <w:rPr>
          <w:rFonts w:eastAsia="Calibri"/>
        </w:rPr>
      </w:pPr>
      <w:r>
        <w:rPr>
          <w:rFonts w:eastAsia="Calibri"/>
        </w:rPr>
        <w:t>O usuário poderá acessar o nosso site e realizar compras com facilidade.</w:t>
      </w:r>
    </w:p>
    <w:p>
      <w:pPr>
        <w:spacing w:line="360" w:lineRule="auto"/>
      </w:pPr>
      <w: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pPr>
      <w:r>
        <w:t>Portanto nosso site tem o intuito de fornece uma plataforma fácil de se utilizar.</w:t>
      </w:r>
    </w:p>
    <w:p>
      <w:pPr>
        <w:spacing w:line="360" w:lineRule="auto"/>
        <w:rPr>
          <w:lang w:val="pt-PT"/>
        </w:rPr>
      </w:pP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7" w:name="_Toc148275728"/>
      <w:bookmarkStart w:id="8" w:name="_Toc119164365"/>
      <w:r>
        <w:t>3</w:t>
      </w:r>
      <w:r>
        <w:tab/>
      </w:r>
      <w:r>
        <w:t>METODOLOGIA</w:t>
      </w:r>
      <w:bookmarkEnd w:id="7"/>
      <w:bookmarkEnd w:id="8"/>
    </w:p>
    <w:p>
      <w:pPr>
        <w:pStyle w:val="18"/>
        <w:shd w:val="clear" w:color="auto" w:fill="F5F5F5"/>
        <w:spacing w:before="0" w:beforeAutospacing="0" w:after="0" w:afterAutospacing="0" w:line="360" w:lineRule="auto"/>
        <w:jc w:val="both"/>
        <w:rPr>
          <w:rFonts w:ascii="Arial" w:hAnsi="Arial" w:cs="Arial"/>
          <w:shd w:val="clear" w:color="auto" w:fill="auto"/>
        </w:rPr>
      </w:pPr>
      <w:r>
        <w:rPr>
          <w:b/>
          <w:color w:val="000000"/>
          <w:sz w:val="28"/>
          <w:szCs w:val="28"/>
          <w:shd w:val="clear" w:color="auto" w:fill="auto"/>
        </w:rPr>
        <w:tab/>
      </w:r>
      <w:r>
        <w:rPr>
          <w:rFonts w:ascii="Arial" w:hAnsi="Arial" w:cs="Arial"/>
          <w:shd w:val="clear" w:color="auto" w:fill="auto"/>
        </w:rPr>
        <w:t>A metodologia de pesquisa nada mais é do que a descrição do processo de pesquisa do trabalho. Isto é, a definição de quais serão os procedimentos para a </w:t>
      </w:r>
      <w:r>
        <w:rPr>
          <w:shd w:val="clear" w:color="auto" w:fill="auto"/>
        </w:rPr>
        <w:fldChar w:fldCharType="begin"/>
      </w:r>
      <w:r>
        <w:rPr>
          <w:shd w:val="clear" w:color="auto" w:fill="auto"/>
        </w:rPr>
        <w:instrText xml:space="preserve"> HYPERLINK "https://blog.mettzer.com/coleta-de-dados/" </w:instrText>
      </w:r>
      <w:r>
        <w:rPr>
          <w:shd w:val="clear" w:color="auto" w:fill="auto"/>
        </w:rPr>
        <w:fldChar w:fldCharType="separate"/>
      </w:r>
      <w:r>
        <w:rPr>
          <w:rStyle w:val="14"/>
          <w:rFonts w:ascii="Arial" w:hAnsi="Arial" w:cs="Arial"/>
          <w:color w:val="auto"/>
          <w:u w:val="none"/>
          <w:shd w:val="clear" w:color="auto" w:fill="auto"/>
        </w:rPr>
        <w:t>coleta </w:t>
      </w:r>
      <w:r>
        <w:rPr>
          <w:rStyle w:val="14"/>
          <w:rFonts w:ascii="Arial" w:hAnsi="Arial" w:cs="Arial"/>
          <w:color w:val="auto"/>
          <w:u w:val="none"/>
          <w:shd w:val="clear" w:color="auto" w:fill="auto"/>
        </w:rPr>
        <w:fldChar w:fldCharType="end"/>
      </w:r>
      <w:r>
        <w:rPr>
          <w:rFonts w:ascii="Arial" w:hAnsi="Arial" w:cs="Arial"/>
          <w:shd w:val="clear" w:color="auto" w:fill="auto"/>
        </w:rPr>
        <w:t>e para a </w:t>
      </w:r>
      <w:r>
        <w:rPr>
          <w:shd w:val="clear" w:color="auto" w:fill="auto"/>
        </w:rPr>
        <w:fldChar w:fldCharType="begin"/>
      </w:r>
      <w:r>
        <w:rPr>
          <w:shd w:val="clear" w:color="auto" w:fill="auto"/>
        </w:rPr>
        <w:instrText xml:space="preserve"> HYPERLINK "https://blog.mettzer.com/analise-de-dados/" </w:instrText>
      </w:r>
      <w:r>
        <w:rPr>
          <w:shd w:val="clear" w:color="auto" w:fill="auto"/>
        </w:rPr>
        <w:fldChar w:fldCharType="separate"/>
      </w:r>
      <w:r>
        <w:rPr>
          <w:rStyle w:val="14"/>
          <w:rFonts w:ascii="Arial" w:hAnsi="Arial" w:cs="Arial"/>
          <w:color w:val="auto"/>
          <w:u w:val="none"/>
          <w:shd w:val="clear" w:color="auto" w:fill="auto"/>
        </w:rPr>
        <w:t>análise da dados.</w:t>
      </w:r>
      <w:r>
        <w:rPr>
          <w:rStyle w:val="14"/>
          <w:rFonts w:ascii="Arial" w:hAnsi="Arial" w:cs="Arial"/>
          <w:color w:val="auto"/>
          <w:u w:val="none"/>
          <w:shd w:val="clear" w:color="auto" w:fill="auto"/>
        </w:rPr>
        <w:fldChar w:fldCharType="end"/>
      </w:r>
      <w:r>
        <w:rPr>
          <w:rStyle w:val="14"/>
          <w:rFonts w:ascii="Arial" w:hAnsi="Arial" w:cs="Arial"/>
          <w:color w:val="auto"/>
          <w:u w:val="none"/>
          <w:shd w:val="clear" w:color="auto" w:fill="auto"/>
        </w:rPr>
        <w:t xml:space="preserve"> </w:t>
      </w:r>
      <w:r>
        <w:rPr>
          <w:rFonts w:ascii="Arial" w:hAnsi="Arial" w:cs="Arial"/>
          <w:shd w:val="clear" w:color="auto" w:fill="auto"/>
        </w:rPr>
        <w:t>Isso significa que delimitar uma metodologia não é adotar um conjunto de diretrizes fixas que se deve seguir à risca. Mas construir um procedimento de </w:t>
      </w:r>
      <w:r>
        <w:rPr>
          <w:shd w:val="clear" w:color="auto" w:fill="auto"/>
        </w:rPr>
        <w:fldChar w:fldCharType="begin"/>
      </w:r>
      <w:r>
        <w:rPr>
          <w:shd w:val="clear" w:color="auto" w:fill="auto"/>
        </w:rPr>
        <w:instrText xml:space="preserve"> HYPERLINK "https://blog.mettzer.com/pesquisa-cientifica" </w:instrText>
      </w:r>
      <w:r>
        <w:rPr>
          <w:shd w:val="clear" w:color="auto" w:fill="auto"/>
        </w:rPr>
        <w:fldChar w:fldCharType="separate"/>
      </w:r>
      <w:r>
        <w:rPr>
          <w:rStyle w:val="14"/>
          <w:rFonts w:ascii="Arial" w:hAnsi="Arial" w:cs="Arial"/>
          <w:color w:val="auto"/>
          <w:u w:val="none"/>
          <w:shd w:val="clear" w:color="auto" w:fill="auto"/>
        </w:rPr>
        <w:t>pesquisa </w:t>
      </w:r>
      <w:r>
        <w:rPr>
          <w:rStyle w:val="14"/>
          <w:rFonts w:ascii="Arial" w:hAnsi="Arial" w:cs="Arial"/>
          <w:color w:val="auto"/>
          <w:u w:val="none"/>
          <w:shd w:val="clear" w:color="auto" w:fill="auto"/>
        </w:rPr>
        <w:fldChar w:fldCharType="end"/>
      </w:r>
      <w:r>
        <w:rPr>
          <w:rFonts w:ascii="Arial" w:hAnsi="Arial" w:cs="Arial"/>
          <w:shd w:val="clear" w:color="auto" w:fill="auto"/>
        </w:rPr>
        <w:t>que se adapte aos objetivos do trabalho</w:t>
      </w:r>
    </w:p>
    <w:p>
      <w:pPr>
        <w:shd w:val="clear" w:color="auto" w:fill="FFFFFF"/>
        <w:spacing w:line="360" w:lineRule="auto"/>
      </w:pPr>
      <w: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color="auto" w:fill="FFFFFF"/>
        <w:spacing w:line="360" w:lineRule="auto"/>
      </w:pPr>
      <w: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color="auto" w:fill="FFFFFF"/>
        <w:spacing w:line="360" w:lineRule="auto"/>
        <w:rPr>
          <w:shd w:val="clear" w:color="auto" w:fill="FFFFFF"/>
        </w:rPr>
      </w:pPr>
      <w:r>
        <w:rPr>
          <w:shd w:val="clear" w:color="auto" w:fill="FFFFFF"/>
        </w:rPr>
        <w:t>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w:t>
      </w:r>
      <w:r>
        <w:rPr>
          <w:shd w:val="clear" w:color="auto" w:fill="FFFFFF"/>
        </w:rPr>
        <w:tab/>
      </w:r>
      <w:r>
        <w:rPr>
          <w:shd w:val="clear" w:color="auto" w:fill="FFFFFF"/>
        </w:rPr>
        <w:t>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consigam  obter  conclusões  através  da  sua  análise  e/ou  operação  para  serem  estendidas  à realidade.</w:t>
      </w:r>
    </w:p>
    <w:p>
      <w:pPr>
        <w:spacing w:line="360" w:lineRule="auto"/>
        <w:rPr>
          <w:color w:val="000000"/>
          <w:sz w:val="22"/>
          <w:szCs w:val="22"/>
        </w:rPr>
      </w:pPr>
      <w:r>
        <w:rPr>
          <w:shd w:val="clear" w:color="auto" w:fill="FFFFFF"/>
        </w:rPr>
        <w:t>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−As restrições: são aspectos que limitam a combinação de valores e variáveis de soluções possíveis. A capacidade do modelo de gerar lucro ou reduzir custos é determinada pela função objetivo. Já as restrições garantem que a solução esteja de acordo com as limitações técnicas ligadas ao sistema de produção estudado (SOUZA JUNIOR et al., 2016).</w:t>
      </w:r>
    </w:p>
    <w:p>
      <w:pPr>
        <w:spacing w:line="240" w:lineRule="auto"/>
        <w:ind w:left="2127" w:firstLine="0"/>
        <w:rPr>
          <w:b/>
          <w:color w:val="000000"/>
          <w:sz w:val="28"/>
          <w:szCs w:val="28"/>
        </w:rPr>
      </w:pPr>
    </w:p>
    <w:p>
      <w:pPr>
        <w:pStyle w:val="2"/>
        <w:spacing w:line="360" w:lineRule="auto"/>
      </w:pPr>
      <w:bookmarkStart w:id="9" w:name="_Toc148275729"/>
      <w:bookmarkStart w:id="10" w:name="_Toc119164366"/>
      <w:r>
        <w:t xml:space="preserve">4 </w:t>
      </w:r>
      <w:r>
        <w:tab/>
      </w:r>
      <w:r>
        <w:t>REFERENCIAL TEÓRICO</w:t>
      </w:r>
      <w:bookmarkEnd w:id="9"/>
      <w:bookmarkEnd w:id="10"/>
    </w:p>
    <w:p>
      <w:pPr>
        <w:spacing w:line="360" w:lineRule="auto"/>
      </w:pPr>
      <w:r>
        <w:rPr>
          <w:color w:val="000000"/>
          <w:sz w:val="22"/>
          <w:szCs w:val="22"/>
        </w:rPr>
        <w:tab/>
      </w:r>
      <w:r>
        <w:t>HTML</w:t>
      </w:r>
    </w:p>
    <w:p>
      <w:pPr>
        <w:spacing w:line="360" w:lineRule="auto"/>
      </w:pPr>
      <w:r>
        <w:t>O HTML é uma linguagem de marcação utilizada para desenvolvimento de sites. Esta linguagem surgiu junto com o HTTP, ambos possibilitaram a internet ser popularizada. O HTML foi criado em 1991, por Tim Berners-Lee, no CERN (European Council for Nuclear Research) na suíça.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line="360" w:lineRule="auto"/>
      </w:pPr>
      <w: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funções de cada código.</w:t>
      </w:r>
    </w:p>
    <w:p>
      <w:pPr>
        <w:spacing w:line="360" w:lineRule="auto"/>
      </w:pPr>
      <w:r>
        <w:t>CSS</w:t>
      </w:r>
    </w:p>
    <w:p>
      <w:pPr>
        <w:spacing w:line="360" w:lineRule="auto"/>
      </w:pPr>
      <w:r>
        <w:t>O Cascading Style Sheets (CSS) foi proposto pela primeira vez em outubro de 1994, por Hakon Lie, que queria facilitar a programação de sites, que na época era muito mais complexa. As pessoas tinham que utilizar mais códigos para chegar a um resultado simples, como criar uma tabela. Em 1995 o CSS1 foi desenvolvido pela W3C, um grupo de empresas do ramo da informática. A linguagem de estilos ganhou muito destaque entre 1997 e 1999, neste período ficou conhecido por grande parte dos programadores. No início,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 O CSS é uma linguagem que determina a aparência (layout) de páginas para a Web. Este programa permite ao usuário criar páginas da Web com códigos mais fáceis de elaborar que os códigos HTML. Estes códigos permitem fazer as aplicações com facilidade. 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p>
    <w:p>
      <w:pPr>
        <w:spacing w:line="360" w:lineRule="auto"/>
      </w:pPr>
      <w:r>
        <w:t>JavaScript</w:t>
      </w:r>
    </w:p>
    <w:p>
      <w:pPr>
        <w:spacing w:line="360" w:lineRule="auto"/>
      </w:pPr>
      <w:r>
        <w:t>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aguarda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p>
    <w:p>
      <w:pPr>
        <w:spacing w:line="360" w:lineRule="auto"/>
      </w:pPr>
      <w:r>
        <w:t>PHP</w:t>
      </w:r>
    </w:p>
    <w:p>
      <w:pPr>
        <w:spacing w:line="360" w:lineRule="auto"/>
      </w:pPr>
      <w: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Rasmus liberou o código fonte do PHP Tools para o público, o que permitiu que desenvolvedores usarem da forma como desejassem. Isso permitiu - e encorajou - usuários a fornecerem correções para bugs no código, e em geral, aperfeiçoá-lo.</w:t>
      </w:r>
    </w:p>
    <w:p>
      <w:pPr>
        <w:spacing w:line="360" w:lineRule="auto"/>
      </w:pPr>
      <w:r>
        <w:t>Visual Studio Code</w:t>
      </w:r>
    </w:p>
    <w:p>
      <w:pPr>
        <w:spacing w:line="360" w:lineRule="auto"/>
      </w:pPr>
      <w:r>
        <w:t>É um editor de códigos destinado ao desenvolvimento de aplicações WEB lançado pela Microsoft.</w:t>
      </w:r>
    </w:p>
    <w:p>
      <w:pPr>
        <w:spacing w:line="360" w:lineRule="auto"/>
      </w:pPr>
      <w:r>
        <w:t>MySQL</w:t>
      </w:r>
    </w:p>
    <w:p>
      <w:pPr>
        <w:spacing w:line="360" w:lineRule="auto"/>
      </w:pPr>
      <w:r>
        <w:t xml:space="preserve">O MySQL foi criado na Suécia, por David Axmark, Allan Larsson e o finlandês Michael Widenius. Eles começaram o projeto em 1980. O MySQL é um SGBD, um Sistema de gerenciamento de </w:t>
      </w:r>
      <w:r>
        <w:fldChar w:fldCharType="begin"/>
      </w:r>
      <w:r>
        <w:instrText xml:space="preserve"> HYPERLINK "https://www.infoescola.com/informatica/banco-de-dados/" </w:instrText>
      </w:r>
      <w:r>
        <w:fldChar w:fldCharType="separate"/>
      </w:r>
      <w:r>
        <w:rPr>
          <w:rStyle w:val="14"/>
          <w:color w:val="auto"/>
          <w:u w:val="none"/>
        </w:rPr>
        <w:t>banco de dados</w:t>
      </w:r>
      <w:r>
        <w:rPr>
          <w:rStyle w:val="14"/>
          <w:color w:val="auto"/>
          <w:u w:val="none"/>
        </w:rPr>
        <w:fldChar w:fldCharType="end"/>
      </w:r>
      <w:r>
        <w:t>, que usa a linguagem SQL como interface. 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estar crescendo cada vez mais.</w:t>
      </w:r>
    </w:p>
    <w:p>
      <w:pPr>
        <w:spacing w:line="360" w:lineRule="auto"/>
      </w:pPr>
      <w:r>
        <w:t>XAMPP</w:t>
      </w:r>
    </w:p>
    <w:p>
      <w:pPr>
        <w:spacing w:line="360" w:lineRule="auto"/>
      </w:pPr>
      <w:r>
        <w:t xml:space="preserve">O XAMPP é um pacote com os principais servidores de código aberto do mercado, incluindo FTP, banco de dados MySQL e Apache com suporte as linguagens PHP e Perl. Com ele, é possível rodar sistemas como WordPress e Drupal localmente, o que facilita e agiliza o desenvolvimento. Como o conteúdo estará armazenado numa rede local, o acesso aos arquivos é realizado instantaneamente. </w:t>
      </w:r>
    </w:p>
    <w:p>
      <w:pPr>
        <w:pStyle w:val="18"/>
        <w:ind w:firstLine="720"/>
        <w:rPr>
          <w:rFonts w:asciiTheme="majorHAnsi" w:hAnsiTheme="majorHAnsi"/>
          <w:lang w:val="pt-PT"/>
        </w:rPr>
      </w:pPr>
    </w:p>
    <w:p>
      <w:pPr>
        <w:shd w:val="clear" w:color="auto" w:fill="FFFFFF"/>
        <w:spacing w:line="240" w:lineRule="auto"/>
        <w:ind w:firstLine="708"/>
        <w:rPr>
          <w:rFonts w:eastAsia="Times New Roman"/>
          <w:lang w:val="pt-PT"/>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11" w:name="_Toc148275730"/>
      <w:bookmarkStart w:id="12" w:name="_Toc119164367"/>
      <w:r>
        <w:t xml:space="preserve">5 DOCUMENTAÇÃO </w:t>
      </w:r>
      <w:r>
        <w:rPr>
          <w:sz w:val="38"/>
          <w:szCs w:val="38"/>
        </w:rPr>
        <w:t>do projeto</w:t>
      </w:r>
      <w:bookmarkEnd w:id="11"/>
      <w:bookmarkEnd w:id="12"/>
    </w:p>
    <w:p>
      <w:pPr>
        <w:spacing w:line="360" w:lineRule="auto"/>
      </w:pPr>
      <w:r>
        <w:t>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pPr>
      <w:r>
        <w:t>Ela possibilita a reprodução da pesquisa por outros pesquisadores. Ao descrever claramente os métodos utilizados, materiais empregados e procedimentos adotados, outras pessoas podem reproduzir o estudo e verificar a validade dos resultados obtidos. 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pPr>
      <w: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pPr>
      <w: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pPr>
      <w:r>
        <w:t>Ademais, ela também tem um valor histórico, pois registra o conhecimento produzido em determinado momento. Esses registros podem servir como referência para futuros estudos e contribuir para o avanço científico em determinada área.</w:t>
      </w:r>
    </w:p>
    <w:p>
      <w:pPr>
        <w:spacing w:line="360" w:lineRule="auto"/>
      </w:pPr>
      <w: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 Nosso ciclo de vida deste projeto está representado pelo diagrama abaixo.</w:t>
      </w:r>
    </w:p>
    <w:p>
      <w:pPr>
        <w:ind w:firstLine="0"/>
        <w:jc w:val="center"/>
        <w:rPr>
          <w:b/>
          <w:color w:val="FF0000"/>
        </w:rPr>
      </w:pPr>
      <w:r>
        <w:drawing>
          <wp:inline distT="0" distB="0" distL="114300" distR="114300">
            <wp:extent cx="2438400" cy="6423660"/>
            <wp:effectExtent l="0" t="0" r="0" b="7620"/>
            <wp:docPr id="13" name="Imagem 13" descr="20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2023-07-03"/>
                    <pic:cNvPicPr>
                      <a:picLocks noChangeAspect="1"/>
                    </pic:cNvPicPr>
                  </pic:nvPicPr>
                  <pic:blipFill>
                    <a:blip r:embed="rId8"/>
                    <a:stretch>
                      <a:fillRect/>
                    </a:stretch>
                  </pic:blipFill>
                  <pic:spPr>
                    <a:xfrm>
                      <a:off x="0" y="0"/>
                      <a:ext cx="2438400" cy="6423660"/>
                    </a:xfrm>
                    <a:prstGeom prst="rect">
                      <a:avLst/>
                    </a:prstGeom>
                  </pic:spPr>
                </pic:pic>
              </a:graphicData>
            </a:graphic>
          </wp:inline>
        </w:drawing>
      </w:r>
    </w:p>
    <w:p>
      <w:pPr>
        <w:ind w:firstLine="0"/>
        <w:rPr>
          <w:b/>
          <w:sz w:val="20"/>
          <w:szCs w:val="20"/>
        </w:rPr>
      </w:pPr>
      <w:r>
        <w:rPr>
          <w:b/>
          <w:sz w:val="20"/>
          <w:szCs w:val="20"/>
        </w:rPr>
        <w:t>Fonte:Agner, Pereira,2023</w:t>
      </w:r>
    </w:p>
    <w:p>
      <w:pPr>
        <w:ind w:firstLine="0"/>
        <w:rPr>
          <w:b/>
          <w:color w:val="FF0000"/>
        </w:rPr>
      </w:pPr>
    </w:p>
    <w:p>
      <w:pPr>
        <w:ind w:firstLine="0"/>
        <w:rPr>
          <w:b/>
          <w:color w:val="FF0000"/>
        </w:rPr>
      </w:pPr>
    </w:p>
    <w:p>
      <w:pPr>
        <w:ind w:firstLine="0"/>
        <w:rPr>
          <w:b/>
          <w:color w:val="FF0000"/>
        </w:rPr>
      </w:pPr>
    </w:p>
    <w:p>
      <w:pPr>
        <w:ind w:firstLine="0"/>
        <w:rPr>
          <w:b/>
          <w:color w:val="FF0000"/>
        </w:rPr>
      </w:pPr>
    </w:p>
    <w:p>
      <w:pPr>
        <w:pStyle w:val="3"/>
        <w:spacing w:before="0" w:after="0"/>
      </w:pPr>
      <w:bookmarkStart w:id="13" w:name="_Toc148275731"/>
      <w:bookmarkStart w:id="14" w:name="_Toc119164368"/>
      <w:r>
        <w:t>5.1 Requisitos</w:t>
      </w:r>
      <w:bookmarkEnd w:id="13"/>
      <w:bookmarkEnd w:id="14"/>
      <w:r>
        <w:t xml:space="preserve"> </w:t>
      </w:r>
    </w:p>
    <w:p>
      <w:pPr>
        <w:spacing w:line="360" w:lineRule="auto"/>
      </w:pPr>
      <w:r>
        <w:tab/>
      </w:r>
      <w:r>
        <w:t>Os requisitos funcionais são todos os problemas e necessidades que devem ser atendidos e resolvidos pelo software por meio de funções ou serviços. </w:t>
      </w:r>
    </w:p>
    <w:p>
      <w:pPr>
        <w:tabs>
          <w:tab w:val="left" w:pos="0"/>
        </w:tabs>
        <w:spacing w:line="360" w:lineRule="auto"/>
        <w:ind w:firstLine="0"/>
      </w:pPr>
      <w:r>
        <w:tab/>
      </w:r>
      <w: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pPr>
    </w:p>
    <w:p>
      <w:pPr>
        <w:pStyle w:val="3"/>
        <w:spacing w:before="0" w:after="0"/>
      </w:pPr>
      <w:bookmarkStart w:id="15" w:name="_Toc148275732"/>
      <w:bookmarkStart w:id="16" w:name="_Toc119164369"/>
      <w:r>
        <w:t>5.1.1 Requisitos funcionais</w:t>
      </w:r>
      <w:bookmarkEnd w:id="15"/>
      <w:bookmarkEnd w:id="16"/>
    </w:p>
    <w:tbl>
      <w:tblPr>
        <w:tblStyle w:val="9"/>
        <w:tblW w:w="9075" w:type="dxa"/>
        <w:tblInd w:w="0" w:type="dxa"/>
        <w:tblLayout w:type="autofit"/>
        <w:tblCellMar>
          <w:top w:w="0" w:type="dxa"/>
          <w:left w:w="0" w:type="dxa"/>
          <w:bottom w:w="0" w:type="dxa"/>
          <w:right w:w="0" w:type="dxa"/>
        </w:tblCellMar>
      </w:tblPr>
      <w:tblGrid>
        <w:gridCol w:w="78"/>
        <w:gridCol w:w="673"/>
        <w:gridCol w:w="3659"/>
        <w:gridCol w:w="4532"/>
        <w:gridCol w:w="133"/>
      </w:tblGrid>
      <w:tr>
        <w:tblPrEx>
          <w:tblCellMar>
            <w:top w:w="0" w:type="dxa"/>
            <w:left w:w="0" w:type="dxa"/>
            <w:bottom w:w="0" w:type="dxa"/>
            <w:right w:w="0" w:type="dxa"/>
          </w:tblCellMar>
        </w:tblPrEx>
        <w:trPr>
          <w:gridAfter w:val="1"/>
          <w:wAfter w:w="133" w:type="dxa"/>
          <w:trHeight w:val="252" w:hRule="atLeast"/>
        </w:trPr>
        <w:tc>
          <w:tcPr>
            <w:tcW w:w="0" w:type="auto"/>
            <w:gridSpan w:val="4"/>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REQUISITOS DE SISTEMAS FUNCIONAIS</w:t>
            </w: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jc w:val="center"/>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textAlignment w:val="bottom"/>
              <w:rPr>
                <w:sz w:val="20"/>
                <w:szCs w:val="20"/>
              </w:rPr>
            </w:pPr>
            <w:r>
              <w:rPr>
                <w:rFonts w:eastAsia="SimSun"/>
                <w:sz w:val="20"/>
                <w:szCs w:val="20"/>
                <w:lang w:val="en-US" w:eastAsia="zh-CN" w:bidi="ar"/>
              </w:rPr>
              <w:t>ID</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REQUISITOS FUNCIONAIS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DESCRIÇÃO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CLIENTE</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cadastro do cliente</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RF002</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LOGIN CLIENTE</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login do cliente</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RF003</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CADASTRO ADIMINISTRADOR</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cadastro do            administrador</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RF004</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LOGIN ADIMINISTRADOR</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login do adiministrador</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RF005</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ALTERAÇÕES DE CADASTRO</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a alteração do cadastro quando lhe for solicitado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RF006</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DE CATEGORIAS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No sistema será feito o cadastro de categorias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RF007</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DE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No sistema será feito o cadastro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RF008</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466"/>
              <w:jc w:val="center"/>
              <w:textAlignment w:val="bottom"/>
              <w:rPr>
                <w:sz w:val="20"/>
                <w:szCs w:val="20"/>
              </w:rPr>
            </w:pPr>
            <w:r>
              <w:rPr>
                <w:rFonts w:eastAsia="SimSun"/>
                <w:sz w:val="20"/>
                <w:szCs w:val="20"/>
                <w:lang w:val="en-US" w:eastAsia="zh-CN" w:bidi="ar"/>
              </w:rPr>
              <w:t>FAZER PEDIDO DE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poderão fazer um pedido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RF009</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CARINHO DE COMPRAS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adicionaram o seu pedido ao carrinho de compras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RF010</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FINALIZAR COMPRAS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 xml:space="preserve">Os clientes finalizaram a compra </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RF011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AVALIAR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poderão avaliar o produto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gridAfter w:val="1"/>
          <w:wAfter w:w="133" w:type="dxa"/>
          <w:trHeight w:val="252" w:hRule="atLeast"/>
        </w:trPr>
        <w:tc>
          <w:tcPr>
            <w:tcW w:w="0" w:type="auto"/>
            <w:gridSpan w:val="4"/>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bl>
    <w:p>
      <w:pPr>
        <w:ind w:firstLine="0"/>
        <w:rPr>
          <w:b/>
          <w:sz w:val="20"/>
          <w:szCs w:val="20"/>
        </w:rPr>
      </w:pPr>
      <w:r>
        <w:rPr>
          <w:b/>
          <w:sz w:val="20"/>
          <w:szCs w:val="20"/>
        </w:rPr>
        <w:t>Fonte:Agner, Pereira,2023</w:t>
      </w:r>
    </w:p>
    <w:p>
      <w:pPr>
        <w:tabs>
          <w:tab w:val="left" w:pos="0"/>
        </w:tabs>
        <w:spacing w:line="360" w:lineRule="auto"/>
        <w:ind w:firstLine="0"/>
        <w:rPr>
          <w:color w:val="000000"/>
          <w:sz w:val="22"/>
          <w:szCs w:val="22"/>
        </w:rPr>
      </w:pPr>
      <w:r>
        <w:tab/>
      </w:r>
    </w:p>
    <w:p>
      <w:pPr>
        <w:pStyle w:val="4"/>
        <w:spacing w:before="0" w:after="0" w:line="360" w:lineRule="auto"/>
        <w:rPr>
          <w:b/>
        </w:rPr>
      </w:pPr>
      <w:bookmarkStart w:id="17" w:name="_Toc119164370"/>
      <w:bookmarkStart w:id="18" w:name="_Toc148275733"/>
      <w:r>
        <w:rPr>
          <w:b/>
        </w:rPr>
        <w:t>5.1.2 Requisitos não funcionais</w:t>
      </w:r>
      <w:bookmarkEnd w:id="17"/>
      <w:bookmarkEnd w:id="18"/>
      <w:r>
        <w:rPr>
          <w:b/>
        </w:rPr>
        <w:t xml:space="preserve"> </w:t>
      </w:r>
    </w:p>
    <w:tbl>
      <w:tblPr>
        <w:tblStyle w:val="9"/>
        <w:tblW w:w="0" w:type="dxa"/>
        <w:tblInd w:w="0" w:type="dxa"/>
        <w:tblLayout w:type="autofit"/>
        <w:tblCellMar>
          <w:top w:w="0" w:type="dxa"/>
          <w:left w:w="0" w:type="dxa"/>
          <w:bottom w:w="0" w:type="dxa"/>
          <w:right w:w="0" w:type="dxa"/>
        </w:tblCellMar>
      </w:tblPr>
      <w:tblGrid>
        <w:gridCol w:w="78"/>
        <w:gridCol w:w="1637"/>
        <w:gridCol w:w="2793"/>
        <w:gridCol w:w="4557"/>
        <w:gridCol w:w="78"/>
      </w:tblGrid>
      <w:tr>
        <w:tblPrEx>
          <w:tblCellMar>
            <w:top w:w="0" w:type="dxa"/>
            <w:left w:w="0" w:type="dxa"/>
            <w:bottom w:w="0" w:type="dxa"/>
            <w:right w:w="0" w:type="dxa"/>
          </w:tblCellMar>
        </w:tblPrEx>
        <w:trPr>
          <w:trHeight w:val="252"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ID</w:t>
            </w:r>
          </w:p>
        </w:tc>
        <w:tc>
          <w:tcPr>
            <w:tcW w:w="0" w:type="auto"/>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REQUISITOS NÃO FUNCIONAIS</w:t>
            </w:r>
          </w:p>
        </w:tc>
        <w:tc>
          <w:tcPr>
            <w:tcW w:w="0" w:type="auto"/>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DESCRIÇÃO</w:t>
            </w: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[RNF001]</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Desempenho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Ainda estamos averiguando o tempo de resposta do sistema para adicionar o valor.</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[RNF002]</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Controles de aceso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ter níveis de acesso e um painel para os administradores.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[RNF003]</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Segurança</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obter segurança para todos os dados usuários.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[RNF004]</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Possuir</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ter designer responsivo.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[RNF005]</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Confiabilidade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armazenar as senhas no banco de dados.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[RNF006]</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Usabilidade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é completo, porém de fácil acesso aos usuários.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bl>
    <w:p>
      <w:pPr>
        <w:tabs>
          <w:tab w:val="left" w:pos="0"/>
        </w:tabs>
        <w:spacing w:line="360" w:lineRule="auto"/>
        <w:ind w:firstLine="0"/>
      </w:pPr>
    </w:p>
    <w:p>
      <w:pPr>
        <w:ind w:firstLine="0"/>
        <w:rPr>
          <w:b/>
          <w:sz w:val="20"/>
          <w:szCs w:val="20"/>
        </w:rPr>
      </w:pPr>
      <w:r>
        <w:rPr>
          <w:b/>
          <w:sz w:val="20"/>
          <w:szCs w:val="20"/>
        </w:rPr>
        <w:t>Fonte:Agner, Pereira,2023</w:t>
      </w:r>
    </w:p>
    <w:p>
      <w:pPr>
        <w:spacing w:line="360" w:lineRule="auto"/>
        <w:ind w:firstLine="0"/>
        <w:rPr>
          <w:bCs/>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pStyle w:val="3"/>
        <w:numPr>
          <w:ilvl w:val="1"/>
          <w:numId w:val="2"/>
        </w:numPr>
        <w:spacing w:before="0" w:after="0"/>
      </w:pPr>
      <w:r>
        <w:t xml:space="preserve"> </w:t>
      </w:r>
      <w:bookmarkStart w:id="19" w:name="_Toc119164371"/>
      <w:bookmarkStart w:id="20" w:name="_Toc148275734"/>
      <w:r>
        <w:t>Diagrama de Contexto</w:t>
      </w:r>
      <w:bookmarkEnd w:id="19"/>
      <w:bookmarkEnd w:id="20"/>
    </w:p>
    <w:p>
      <w:pPr>
        <w:spacing w:line="360" w:lineRule="auto"/>
        <w:ind w:firstLine="720"/>
        <w:rPr>
          <w:color w:val="000000"/>
        </w:rPr>
      </w:pPr>
      <w:r>
        <w:rPr>
          <w:rFonts w:eastAsia="Helvetica"/>
          <w:color w:val="222222"/>
        </w:rPr>
        <w:t>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w:t>
      </w:r>
    </w:p>
    <w:p>
      <w:pPr>
        <w:ind w:firstLine="0"/>
      </w:pPr>
    </w:p>
    <w:p/>
    <w:p>
      <w:pPr>
        <w:spacing w:line="360" w:lineRule="auto"/>
        <w:ind w:firstLine="0"/>
        <w:jc w:val="center"/>
        <w:rPr>
          <w:color w:val="000000"/>
        </w:rPr>
      </w:pPr>
      <w:r>
        <w:drawing>
          <wp:inline distT="0" distB="0" distL="0" distR="0">
            <wp:extent cx="5153025" cy="3333750"/>
            <wp:effectExtent l="0" t="0" r="9525" b="0"/>
            <wp:docPr id="1669282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2376" name="Imagem 1"/>
                    <pic:cNvPicPr>
                      <a:picLocks noChangeAspect="1"/>
                    </pic:cNvPicPr>
                  </pic:nvPicPr>
                  <pic:blipFill>
                    <a:blip r:embed="rId9"/>
                    <a:stretch>
                      <a:fillRect/>
                    </a:stretch>
                  </pic:blipFill>
                  <pic:spPr>
                    <a:xfrm>
                      <a:off x="0" y="0"/>
                      <a:ext cx="5153025" cy="3333750"/>
                    </a:xfrm>
                    <a:prstGeom prst="rect">
                      <a:avLst/>
                    </a:prstGeom>
                  </pic:spPr>
                </pic:pic>
              </a:graphicData>
            </a:graphic>
          </wp:inline>
        </w:drawing>
      </w:r>
    </w:p>
    <w:p>
      <w:pPr>
        <w:spacing w:line="360" w:lineRule="auto"/>
        <w:ind w:firstLine="141"/>
        <w:rPr>
          <w:color w:val="000000"/>
        </w:rPr>
      </w:pPr>
    </w:p>
    <w:p>
      <w:pPr>
        <w:ind w:firstLine="0"/>
        <w:rPr>
          <w:b/>
          <w:sz w:val="20"/>
          <w:szCs w:val="20"/>
        </w:rPr>
      </w:pPr>
      <w:r>
        <w:rPr>
          <w:b/>
          <w:sz w:val="20"/>
          <w:szCs w:val="20"/>
        </w:rPr>
        <w:t>Fonte:Agner, Pereira,2023</w:t>
      </w:r>
    </w:p>
    <w:p/>
    <w:p>
      <w:pPr>
        <w:ind w:firstLine="0"/>
      </w:pPr>
    </w:p>
    <w:p>
      <w:pPr>
        <w:ind w:firstLine="0"/>
      </w:pPr>
    </w:p>
    <w:p>
      <w:pPr>
        <w:ind w:firstLine="0"/>
      </w:pPr>
    </w:p>
    <w:p>
      <w:pPr>
        <w:ind w:firstLine="0"/>
      </w:pPr>
    </w:p>
    <w:p>
      <w:pPr>
        <w:ind w:firstLine="0"/>
      </w:pPr>
    </w:p>
    <w:p>
      <w:pPr>
        <w:pStyle w:val="3"/>
        <w:numPr>
          <w:ilvl w:val="1"/>
          <w:numId w:val="2"/>
        </w:numPr>
      </w:pPr>
      <w:bookmarkStart w:id="21" w:name="_Toc119164372"/>
      <w:bookmarkStart w:id="22" w:name="_Toc148275735"/>
      <w:r>
        <w:t>Diagrama de Fluxo de dados</w:t>
      </w:r>
      <w:bookmarkEnd w:id="21"/>
      <w:bookmarkEnd w:id="22"/>
    </w:p>
    <w:p>
      <w:pPr>
        <w:spacing w:line="360" w:lineRule="auto"/>
      </w:pPr>
      <w: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ind w:firstLine="0"/>
      </w:pPr>
    </w:p>
    <w:p>
      <w:pPr>
        <w:ind w:firstLine="0"/>
      </w:pPr>
      <w:r>
        <w:drawing>
          <wp:inline distT="0" distB="0" distL="114300" distR="114300">
            <wp:extent cx="5756275" cy="4161155"/>
            <wp:effectExtent l="0" t="0" r="4445" b="14605"/>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
                    <pic:cNvPicPr>
                      <a:picLocks noChangeAspect="1"/>
                    </pic:cNvPicPr>
                  </pic:nvPicPr>
                  <pic:blipFill>
                    <a:blip r:embed="rId10"/>
                    <a:stretch>
                      <a:fillRect/>
                    </a:stretch>
                  </pic:blipFill>
                  <pic:spPr>
                    <a:xfrm>
                      <a:off x="0" y="0"/>
                      <a:ext cx="5756275" cy="4161155"/>
                    </a:xfrm>
                    <a:prstGeom prst="rect">
                      <a:avLst/>
                    </a:prstGeom>
                    <a:noFill/>
                    <a:ln>
                      <a:noFill/>
                    </a:ln>
                  </pic:spPr>
                </pic:pic>
              </a:graphicData>
            </a:graphic>
          </wp:inline>
        </w:drawing>
      </w:r>
    </w:p>
    <w:p>
      <w:pPr>
        <w:ind w:firstLine="0"/>
        <w:rPr>
          <w:b/>
          <w:sz w:val="20"/>
          <w:szCs w:val="20"/>
        </w:rPr>
      </w:pPr>
      <w:r>
        <w:t xml:space="preserve">     </w:t>
      </w:r>
      <w:r>
        <w:rPr>
          <w:b/>
          <w:sz w:val="20"/>
          <w:szCs w:val="20"/>
        </w:rPr>
        <w:t>Fonte:Agner, Pereira,2023</w:t>
      </w:r>
    </w:p>
    <w:p>
      <w:pPr>
        <w:rPr>
          <w:b/>
          <w:sz w:val="20"/>
          <w:szCs w:val="20"/>
        </w:rPr>
      </w:pPr>
    </w:p>
    <w:p>
      <w:pPr>
        <w:rPr>
          <w:b/>
          <w:sz w:val="20"/>
          <w:szCs w:val="20"/>
        </w:rPr>
      </w:pPr>
    </w:p>
    <w:p>
      <w:pPr>
        <w:rPr>
          <w:b/>
          <w:sz w:val="20"/>
          <w:szCs w:val="20"/>
        </w:rPr>
      </w:pPr>
    </w:p>
    <w:p>
      <w:pPr>
        <w:rPr>
          <w:b/>
          <w:sz w:val="20"/>
          <w:szCs w:val="20"/>
        </w:rPr>
      </w:pPr>
    </w:p>
    <w:p>
      <w:pPr>
        <w:rPr>
          <w:b/>
          <w:sz w:val="20"/>
          <w:szCs w:val="20"/>
        </w:rPr>
      </w:pPr>
    </w:p>
    <w:p>
      <w:pPr>
        <w:rPr>
          <w:b/>
          <w:sz w:val="20"/>
          <w:szCs w:val="20"/>
        </w:rPr>
      </w:pPr>
    </w:p>
    <w:p>
      <w:pPr>
        <w:ind w:left="0" w:leftChars="0" w:firstLine="0" w:firstLineChars="0"/>
        <w:rPr>
          <w:b/>
          <w:sz w:val="20"/>
          <w:szCs w:val="20"/>
        </w:rPr>
      </w:pPr>
    </w:p>
    <w:p>
      <w:pPr>
        <w:pStyle w:val="3"/>
        <w:numPr>
          <w:ilvl w:val="1"/>
          <w:numId w:val="2"/>
        </w:numPr>
        <w:ind w:left="578" w:hanging="578"/>
      </w:pPr>
      <w:bookmarkStart w:id="23" w:name="_Toc119164373"/>
      <w:bookmarkStart w:id="24" w:name="_Toc148275736"/>
      <w:r>
        <w:t>Diagrama de Entidade e relacionamento</w:t>
      </w:r>
      <w:bookmarkEnd w:id="23"/>
      <w:bookmarkEnd w:id="24"/>
    </w:p>
    <w:p>
      <w:pPr>
        <w:spacing w:line="360" w:lineRule="auto"/>
        <w:ind w:firstLine="720"/>
        <w:rPr>
          <w:rFonts w:eastAsia="sans-serif"/>
          <w:color w:val="111111"/>
          <w:shd w:val="clear" w:color="auto" w:fill="FFFFFF"/>
        </w:rPr>
      </w:pPr>
      <w:r>
        <w:rPr>
          <w:rFonts w:eastAsia="sans-serif"/>
          <w:color w:val="111111"/>
          <w:shd w:val="clear" w:color="auto" w:fill="FFFFFF"/>
        </w:rPr>
        <w:t>Um diagrama entidade relacionamento (ER) é um tipo de fluxograma que ilustra como “entidades”, p. ex., pessoas, objetos ou conceitos, se relacionam entre si dentro de um sistema.</w:t>
      </w:r>
    </w:p>
    <w:p>
      <w:pPr>
        <w:ind w:firstLine="0"/>
      </w:pPr>
      <w:r>
        <w:rPr>
          <w:rFonts w:eastAsia="sans-serif"/>
          <w:color w:val="111111"/>
          <w:shd w:val="clear" w:color="auto" w:fill="FFFFFF"/>
        </w:rPr>
        <w:drawing>
          <wp:inline distT="0" distB="0" distL="114300" distR="114300">
            <wp:extent cx="5718810" cy="2834005"/>
            <wp:effectExtent l="0" t="0" r="0" b="4445"/>
            <wp:docPr id="14" name="Imagem 14" descr="log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logico2"/>
                    <pic:cNvPicPr>
                      <a:picLocks noChangeAspect="1"/>
                    </pic:cNvPicPr>
                  </pic:nvPicPr>
                  <pic:blipFill>
                    <a:blip r:embed="rId11"/>
                    <a:stretch>
                      <a:fillRect/>
                    </a:stretch>
                  </pic:blipFill>
                  <pic:spPr>
                    <a:xfrm>
                      <a:off x="0" y="0"/>
                      <a:ext cx="5718810" cy="2834005"/>
                    </a:xfrm>
                    <a:prstGeom prst="rect">
                      <a:avLst/>
                    </a:prstGeom>
                  </pic:spPr>
                </pic:pic>
              </a:graphicData>
            </a:graphic>
          </wp:inline>
        </w:drawing>
      </w:r>
    </w:p>
    <w:p>
      <w:pPr>
        <w:tabs>
          <w:tab w:val="left" w:pos="0"/>
        </w:tabs>
        <w:ind w:firstLine="0"/>
      </w:pPr>
      <w:r>
        <w:rPr>
          <w:b/>
          <w:sz w:val="20"/>
          <w:szCs w:val="20"/>
        </w:rPr>
        <w:t>Fonte:Agner, Pereira,2023</w:t>
      </w: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pPr>
      <w:bookmarkStart w:id="25" w:name="_Toc148275737"/>
      <w:bookmarkStart w:id="26" w:name="_Toc119164374"/>
      <w:r>
        <w:t>Dicionário de Dados</w:t>
      </w:r>
      <w:bookmarkEnd w:id="25"/>
      <w:bookmarkEnd w:id="26"/>
    </w:p>
    <w:p>
      <w:pPr>
        <w:tabs>
          <w:tab w:val="left" w:pos="0"/>
        </w:tabs>
        <w:spacing w:before="240" w:line="360" w:lineRule="auto"/>
        <w:ind w:firstLine="0"/>
        <w:rPr>
          <w:rFonts w:eastAsia="sans-serif"/>
          <w:color w:val="111111"/>
          <w:shd w:val="clear" w:color="auto" w:fill="FFFFFF"/>
        </w:rPr>
      </w:pPr>
      <w:r>
        <w:rPr>
          <w:rFonts w:eastAsia="sans-serif"/>
          <w:color w:val="111111"/>
          <w:shd w:val="clear" w:color="auto" w:fill="FFFFFF"/>
        </w:rPr>
        <w:tab/>
      </w:r>
      <w:r>
        <w:rPr>
          <w:rFonts w:eastAsia="sans-serif"/>
          <w:color w:val="111111"/>
          <w:shd w:val="clear" w:color="auto" w:fill="FFFFFF"/>
        </w:rPr>
        <w:t>O dicionário de dados é </w:t>
      </w:r>
      <w:r>
        <w:rPr>
          <w:rStyle w:val="10"/>
          <w:rFonts w:eastAsia="sans-serif"/>
          <w:b w:val="0"/>
          <w:bCs w:val="0"/>
          <w:color w:val="111111"/>
        </w:rPr>
        <w:t>utilizado para entender o significado de um registro ou dado armazenado</w:t>
      </w:r>
      <w:r>
        <w:rPr>
          <w:rFonts w:eastAsia="sans-serif"/>
          <w:color w:val="111111"/>
          <w:shd w:val="clear" w:color="auto" w:fill="FFFFFF"/>
        </w:rPr>
        <w:t>. O dicionário de dados, contém características lógicas dos dados que serão utilizados em um sistema, incluindo por exemplo: significado, relacionamentos, origem, uso, nome, descrição, aliás, conteúdo, organização e formatos.</w:t>
      </w:r>
    </w:p>
    <w:p>
      <w:pPr>
        <w:tabs>
          <w:tab w:val="left" w:pos="0"/>
        </w:tabs>
        <w:spacing w:before="240" w:line="360" w:lineRule="auto"/>
        <w:ind w:firstLine="0"/>
        <w:rPr>
          <w:rFonts w:eastAsia="sans-serif"/>
          <w:color w:val="111111"/>
          <w:shd w:val="clear" w:color="auto" w:fill="FFFFFF"/>
        </w:rPr>
      </w:pPr>
      <w:r>
        <w:drawing>
          <wp:inline distT="0" distB="0" distL="114300" distR="114300">
            <wp:extent cx="5718810" cy="3933190"/>
            <wp:effectExtent l="0" t="0" r="0" b="0"/>
            <wp:docPr id="2" name="Imagem 2" descr="didionario de dad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dionario de dados 1"/>
                    <pic:cNvPicPr>
                      <a:picLocks noChangeAspect="1"/>
                    </pic:cNvPicPr>
                  </pic:nvPicPr>
                  <pic:blipFill>
                    <a:blip r:embed="rId12"/>
                    <a:stretch>
                      <a:fillRect/>
                    </a:stretch>
                  </pic:blipFill>
                  <pic:spPr>
                    <a:xfrm>
                      <a:off x="0" y="0"/>
                      <a:ext cx="5718810" cy="3933190"/>
                    </a:xfrm>
                    <a:prstGeom prst="rect">
                      <a:avLst/>
                    </a:prstGeom>
                  </pic:spPr>
                </pic:pic>
              </a:graphicData>
            </a:graphic>
          </wp:inline>
        </w:drawing>
      </w:r>
    </w:p>
    <w:p>
      <w:pPr>
        <w:tabs>
          <w:tab w:val="left" w:pos="0"/>
        </w:tabs>
        <w:spacing w:before="240" w:line="360" w:lineRule="auto"/>
        <w:ind w:firstLine="0"/>
        <w:rPr>
          <w:rFonts w:eastAsia="sans-serif"/>
          <w:color w:val="111111"/>
          <w:shd w:val="clear" w:color="auto" w:fill="FFFFFF"/>
        </w:rPr>
      </w:pPr>
      <w:r>
        <w:drawing>
          <wp:inline distT="0" distB="0" distL="114300" distR="114300">
            <wp:extent cx="5753735" cy="3625215"/>
            <wp:effectExtent l="0" t="0" r="6985" b="1905"/>
            <wp:docPr id="4" name="Imagem 4" descr="dicionario de da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cionario de dados 2"/>
                    <pic:cNvPicPr>
                      <a:picLocks noChangeAspect="1"/>
                    </pic:cNvPicPr>
                  </pic:nvPicPr>
                  <pic:blipFill>
                    <a:blip r:embed="rId13"/>
                    <a:stretch>
                      <a:fillRect/>
                    </a:stretch>
                  </pic:blipFill>
                  <pic:spPr>
                    <a:xfrm>
                      <a:off x="0" y="0"/>
                      <a:ext cx="5753735" cy="3625215"/>
                    </a:xfrm>
                    <a:prstGeom prst="rect">
                      <a:avLst/>
                    </a:prstGeom>
                  </pic:spPr>
                </pic:pic>
              </a:graphicData>
            </a:graphic>
          </wp:inline>
        </w:drawing>
      </w:r>
    </w:p>
    <w:p>
      <w:pPr>
        <w:tabs>
          <w:tab w:val="left" w:pos="0"/>
        </w:tabs>
        <w:spacing w:before="240" w:line="360" w:lineRule="auto"/>
        <w:ind w:firstLine="0"/>
      </w:pPr>
      <w:r>
        <w:drawing>
          <wp:inline distT="0" distB="0" distL="114300" distR="114300">
            <wp:extent cx="5756275" cy="831215"/>
            <wp:effectExtent l="0" t="0" r="0" b="6985"/>
            <wp:docPr id="3" name="Imagem 3" descr="dicionario de dado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cionario de dados 3"/>
                    <pic:cNvPicPr>
                      <a:picLocks noChangeAspect="1"/>
                    </pic:cNvPicPr>
                  </pic:nvPicPr>
                  <pic:blipFill>
                    <a:blip r:embed="rId14"/>
                    <a:stretch>
                      <a:fillRect/>
                    </a:stretch>
                  </pic:blipFill>
                  <pic:spPr>
                    <a:xfrm>
                      <a:off x="0" y="0"/>
                      <a:ext cx="5756275" cy="831215"/>
                    </a:xfrm>
                    <a:prstGeom prst="rect">
                      <a:avLst/>
                    </a:prstGeom>
                  </pic:spPr>
                </pic:pic>
              </a:graphicData>
            </a:graphic>
          </wp:inline>
        </w:drawing>
      </w:r>
    </w:p>
    <w:p>
      <w:pPr>
        <w:tabs>
          <w:tab w:val="left" w:pos="0"/>
        </w:tabs>
        <w:spacing w:before="240" w:line="360" w:lineRule="auto"/>
        <w:ind w:firstLine="0"/>
      </w:pPr>
    </w:p>
    <w:p>
      <w:pPr>
        <w:ind w:firstLine="0"/>
      </w:pPr>
      <w:r>
        <w:rPr>
          <w:b/>
          <w:sz w:val="20"/>
          <w:szCs w:val="20"/>
        </w:rPr>
        <w:t>Fonte:Agner, Pereira,2023</w:t>
      </w:r>
    </w:p>
    <w:p>
      <w:pPr>
        <w:ind w:firstLine="0"/>
      </w:pPr>
    </w:p>
    <w:p>
      <w:pPr>
        <w:ind w:firstLine="0"/>
      </w:pPr>
    </w:p>
    <w:p>
      <w:pPr>
        <w:ind w:firstLine="0"/>
      </w:pPr>
    </w:p>
    <w:p>
      <w:pPr>
        <w:ind w:firstLine="0"/>
      </w:pPr>
    </w:p>
    <w:p>
      <w:pPr>
        <w:ind w:firstLine="0"/>
      </w:pPr>
    </w:p>
    <w:p>
      <w:pPr>
        <w:ind w:firstLine="0"/>
      </w:pPr>
    </w:p>
    <w:p>
      <w:pPr>
        <w:ind w:firstLine="0"/>
      </w:pPr>
    </w:p>
    <w:p>
      <w:pPr>
        <w:pStyle w:val="3"/>
        <w:numPr>
          <w:ilvl w:val="1"/>
          <w:numId w:val="3"/>
        </w:numPr>
      </w:pPr>
      <w:bookmarkStart w:id="27" w:name="_Toc148275738"/>
      <w:bookmarkStart w:id="28" w:name="_Toc119164375"/>
      <w:r>
        <w:t>Diagrama de Caso de Uso</w:t>
      </w:r>
      <w:bookmarkEnd w:id="27"/>
      <w:bookmarkEnd w:id="28"/>
    </w:p>
    <w:p>
      <w:pPr>
        <w:spacing w:line="360" w:lineRule="auto"/>
        <w:ind w:firstLine="720"/>
      </w:pPr>
      <w:r>
        <w:rPr>
          <w:rFonts w:eastAsia="Segoe UI"/>
        </w:rPr>
        <w:t>O diagrama de caso de uso pode ajudá-lo a: - Resumir os detalhes dos usuários do seu sistema (também conhecidos como atores). - Mapear as interações básicas dos usuários com um sistema.</w:t>
      </w:r>
    </w:p>
    <w:p>
      <w:pPr>
        <w:ind w:firstLine="0"/>
      </w:pPr>
    </w:p>
    <w:p>
      <w:pPr>
        <w:ind w:firstLine="0"/>
      </w:pPr>
      <w:r>
        <w:drawing>
          <wp:inline distT="0" distB="0" distL="114300" distR="114300">
            <wp:extent cx="5718810" cy="3773170"/>
            <wp:effectExtent l="0" t="0" r="0" b="0"/>
            <wp:docPr id="12" name="Imagem 12" descr="Fluxog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Fluxogramas"/>
                    <pic:cNvPicPr>
                      <a:picLocks noChangeAspect="1"/>
                    </pic:cNvPicPr>
                  </pic:nvPicPr>
                  <pic:blipFill>
                    <a:blip r:embed="rId15"/>
                    <a:stretch>
                      <a:fillRect/>
                    </a:stretch>
                  </pic:blipFill>
                  <pic:spPr>
                    <a:xfrm>
                      <a:off x="0" y="0"/>
                      <a:ext cx="5719713" cy="3773766"/>
                    </a:xfrm>
                    <a:prstGeom prst="rect">
                      <a:avLst/>
                    </a:prstGeom>
                  </pic:spPr>
                </pic:pic>
              </a:graphicData>
            </a:graphic>
          </wp:inline>
        </w:drawing>
      </w:r>
    </w:p>
    <w:p>
      <w:pPr>
        <w:tabs>
          <w:tab w:val="left" w:pos="-5"/>
        </w:tabs>
        <w:ind w:left="720" w:hanging="720"/>
        <w:rPr>
          <w:b/>
          <w:sz w:val="20"/>
          <w:szCs w:val="20"/>
        </w:rPr>
      </w:pPr>
      <w:bookmarkStart w:id="29" w:name="_heading=h.44sinio" w:colFirst="0" w:colLast="0"/>
      <w:bookmarkEnd w:id="29"/>
      <w:r>
        <w:rPr>
          <w:b/>
          <w:sz w:val="20"/>
          <w:szCs w:val="20"/>
        </w:rPr>
        <w:t>Fonte:Agner, Pereira,2023</w:t>
      </w:r>
    </w:p>
    <w:p>
      <w:pPr>
        <w:tabs>
          <w:tab w:val="left" w:pos="-5"/>
        </w:tabs>
        <w:ind w:left="720" w:hanging="72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cadastro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realiza o seu cadastro no site com as informações pessoais. O administrador faz cadastro de outros administradores com suas informações para terem acesso a página de administrador.</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2</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login</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e o administrador podem realizar o login depois de já cadastrados para terem acesso ao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3</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Adiciona itens no carrinho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escolhe os produtos disponíveis no menu e adiciona os itens escolhidos ao carrinho</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4</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Retira itens do carrinho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retira os produtos de sua escolha que estão adicionados ao carrinho</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5</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Finaliza a compra</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finaliza a compra dos produtos adicionados no carrinho</w:t>
      </w:r>
    </w:p>
    <w:p>
      <w:pPr>
        <w:tabs>
          <w:tab w:val="left" w:pos="-5"/>
        </w:tabs>
        <w:ind w:left="0" w:leftChars="0" w:firstLine="0" w:firstLineChars="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6</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avaliação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realiza avaliações no site, enviando seu feedback.</w:t>
      </w:r>
    </w:p>
    <w:p>
      <w:pPr>
        <w:tabs>
          <w:tab w:val="left" w:pos="-5"/>
        </w:tabs>
        <w:ind w:left="720" w:hanging="72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7</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Cadastra categorias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realiza o cadastro de categorias de produtos no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8</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Cadastra produtos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realiza o cadastro de produtos no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9</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produtos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os produtos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10</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clientes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os clientes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11</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administradores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outros administradores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12</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avaliações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as avaliações enviadas pelos clientes</w:t>
      </w:r>
    </w:p>
    <w:p>
      <w:pPr>
        <w:tabs>
          <w:tab w:val="left" w:pos="-5"/>
        </w:tabs>
        <w:ind w:left="0" w:leftChars="0" w:firstLine="0" w:firstLineChars="0"/>
        <w:rPr>
          <w:rFonts w:hint="default"/>
          <w:b w:val="0"/>
          <w:bCs/>
          <w:sz w:val="20"/>
          <w:szCs w:val="20"/>
          <w:lang w:val="pt-BR"/>
        </w:rPr>
      </w:pPr>
    </w:p>
    <w:p>
      <w:pPr>
        <w:tabs>
          <w:tab w:val="left" w:pos="-5"/>
        </w:tabs>
        <w:ind w:left="720" w:hanging="720"/>
        <w:rPr>
          <w:b/>
          <w:sz w:val="20"/>
          <w:szCs w:val="20"/>
        </w:rPr>
      </w:pPr>
    </w:p>
    <w:p>
      <w:pPr>
        <w:ind w:firstLine="0"/>
      </w:pPr>
    </w:p>
    <w:p>
      <w:pPr>
        <w:pStyle w:val="3"/>
        <w:numPr>
          <w:ilvl w:val="1"/>
          <w:numId w:val="4"/>
        </w:numPr>
        <w:ind w:left="578" w:hanging="578"/>
      </w:pPr>
      <w:bookmarkStart w:id="30" w:name="_heading=h.4i7ojhp" w:colFirst="0" w:colLast="0"/>
      <w:bookmarkEnd w:id="30"/>
      <w:bookmarkStart w:id="31" w:name="_Toc148275739"/>
      <w:r>
        <w:t>Diagrama de Classe</w:t>
      </w:r>
      <w:bookmarkEnd w:id="31"/>
    </w:p>
    <w:p>
      <w:pPr>
        <w:keepNext w:val="0"/>
        <w:keepLines w:val="0"/>
        <w:widowControl/>
        <w:spacing w:line="360" w:lineRule="auto"/>
        <w:jc w:val="both"/>
        <w:rPr>
          <w:vertAlign w:val="baseline"/>
        </w:rPr>
      </w:pPr>
      <w:r>
        <w:rPr>
          <w:sz w:val="24"/>
          <w:szCs w:val="24"/>
          <w:vertAlign w:val="baseline"/>
          <w:rtl w:val="0"/>
        </w:rPr>
        <w:t>O diagrama de classe é uma ferramenta essencial na Linguagem de Modelagem Unificada (UML) e é amplamente utilizado na engenharia de software e no design de sistemas para representar a estrutura de um sistema, incluindo suas classes, atributos, métodos e relacionamentos.</w:t>
      </w:r>
    </w:p>
    <w:p/>
    <w:p>
      <w:pPr>
        <w:ind w:left="709" w:firstLine="0"/>
      </w:pPr>
      <w:r>
        <w:drawing>
          <wp:inline distT="114300" distB="114300" distL="114300" distR="114300">
            <wp:extent cx="5238115" cy="4181475"/>
            <wp:effectExtent l="0" t="0" r="635" b="0"/>
            <wp:docPr id="16" name="image15.jpg"/>
            <wp:cNvGraphicFramePr/>
            <a:graphic xmlns:a="http://schemas.openxmlformats.org/drawingml/2006/main">
              <a:graphicData uri="http://schemas.openxmlformats.org/drawingml/2006/picture">
                <pic:pic xmlns:pic="http://schemas.openxmlformats.org/drawingml/2006/picture">
                  <pic:nvPicPr>
                    <pic:cNvPr id="16" name="image15.jpg"/>
                    <pic:cNvPicPr preferRelativeResize="0"/>
                  </pic:nvPicPr>
                  <pic:blipFill>
                    <a:blip r:embed="rId16"/>
                    <a:srcRect/>
                    <a:stretch>
                      <a:fillRect/>
                    </a:stretch>
                  </pic:blipFill>
                  <pic:spPr>
                    <a:xfrm>
                      <a:off x="0" y="0"/>
                      <a:ext cx="5246535" cy="4188170"/>
                    </a:xfrm>
                    <a:prstGeom prst="rect">
                      <a:avLst/>
                    </a:prstGeom>
                  </pic:spPr>
                </pic:pic>
              </a:graphicData>
            </a:graphic>
          </wp:inline>
        </w:drawing>
      </w:r>
    </w:p>
    <w:p>
      <w:pPr>
        <w:ind w:firstLine="0"/>
        <w:rPr>
          <w:b/>
          <w:sz w:val="20"/>
          <w:szCs w:val="20"/>
        </w:rPr>
      </w:pPr>
      <w:r>
        <w:rPr>
          <w:b/>
          <w:sz w:val="20"/>
          <w:szCs w:val="20"/>
        </w:rPr>
        <w:t>Fonte:Agner, Pereira,2023</w:t>
      </w: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pStyle w:val="3"/>
        <w:numPr>
          <w:ilvl w:val="1"/>
          <w:numId w:val="4"/>
        </w:numPr>
        <w:ind w:left="578" w:hanging="578"/>
      </w:pPr>
      <w:bookmarkStart w:id="32" w:name="_Toc148275740"/>
      <w:r>
        <w:t>Diagrama de Sequência</w:t>
      </w:r>
      <w:bookmarkEnd w:id="32"/>
      <w:r>
        <w:t xml:space="preserve"> </w:t>
      </w:r>
    </w:p>
    <w:p>
      <w:pPr>
        <w:keepNext w:val="0"/>
        <w:keepLines w:val="0"/>
        <w:widowControl/>
        <w:spacing w:line="360" w:lineRule="auto"/>
        <w:jc w:val="both"/>
        <w:rPr>
          <w:rFonts w:hint="default" w:ascii="Arial" w:hAnsi="Arial" w:eastAsia="SimSun" w:cs="Arial"/>
          <w:sz w:val="24"/>
          <w:szCs w:val="24"/>
          <w:vertAlign w:val="baseline"/>
        </w:rPr>
      </w:pPr>
      <w:r>
        <w:rPr>
          <w:rFonts w:hint="default" w:ascii="Arial" w:hAnsi="Arial" w:eastAsia="SimSun" w:cs="Arial"/>
          <w:sz w:val="24"/>
          <w:szCs w:val="24"/>
          <w:vertAlign w:val="baseline"/>
          <w:rtl w:val="0"/>
        </w:rPr>
        <w:t>Os diagramas de sequência são uma parte essencial da Linguagem de Modelagem Unificada e são amplamente utilizados na engenharia de software e design de sistemas para representar visualmente as interações entre objetos ou componentes em um sistema. Eles fornecem uma visão clara das mensagens trocadas entre os elementos do sistema ao longo do tempo.</w:t>
      </w:r>
    </w:p>
    <w:p>
      <w:pPr>
        <w:ind w:firstLine="0"/>
      </w:pPr>
      <w:r>
        <w:drawing>
          <wp:inline distT="0" distB="0" distL="114300" distR="114300">
            <wp:extent cx="5760085" cy="5034280"/>
            <wp:effectExtent l="0" t="0" r="635" b="10160"/>
            <wp:docPr id="7" name="Imagem 7" descr="Captura de tela 2023-09-25 2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Captura de tela 2023-09-25 232927"/>
                    <pic:cNvPicPr>
                      <a:picLocks noChangeAspect="1"/>
                    </pic:cNvPicPr>
                  </pic:nvPicPr>
                  <pic:blipFill>
                    <a:blip r:embed="rId17"/>
                    <a:stretch>
                      <a:fillRect/>
                    </a:stretch>
                  </pic:blipFill>
                  <pic:spPr>
                    <a:xfrm>
                      <a:off x="0" y="0"/>
                      <a:ext cx="5760085" cy="5034280"/>
                    </a:xfrm>
                    <a:prstGeom prst="rect">
                      <a:avLst/>
                    </a:prstGeom>
                  </pic:spPr>
                </pic:pic>
              </a:graphicData>
            </a:graphic>
          </wp:inline>
        </w:drawing>
      </w:r>
      <w:r>
        <w:drawing>
          <wp:inline distT="0" distB="0" distL="114300" distR="114300">
            <wp:extent cx="5532120" cy="4343400"/>
            <wp:effectExtent l="0" t="0" r="0" b="0"/>
            <wp:docPr id="6" name="Imagem 6" descr="Captura de tela 2023-09-25 23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aptura de tela 2023-09-25 232936"/>
                    <pic:cNvPicPr>
                      <a:picLocks noChangeAspect="1"/>
                    </pic:cNvPicPr>
                  </pic:nvPicPr>
                  <pic:blipFill>
                    <a:blip r:embed="rId18"/>
                    <a:stretch>
                      <a:fillRect/>
                    </a:stretch>
                  </pic:blipFill>
                  <pic:spPr>
                    <a:xfrm>
                      <a:off x="0" y="0"/>
                      <a:ext cx="5532120" cy="4343400"/>
                    </a:xfrm>
                    <a:prstGeom prst="rect">
                      <a:avLst/>
                    </a:prstGeom>
                  </pic:spPr>
                </pic:pic>
              </a:graphicData>
            </a:graphic>
          </wp:inline>
        </w:drawing>
      </w:r>
      <w:r>
        <w:drawing>
          <wp:inline distT="0" distB="0" distL="114300" distR="114300">
            <wp:extent cx="5600700" cy="5090160"/>
            <wp:effectExtent l="0" t="0" r="7620" b="0"/>
            <wp:docPr id="5" name="Imagem 5" descr="Captura de tela 2023-09-25 23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Captura de tela 2023-09-25 232958"/>
                    <pic:cNvPicPr>
                      <a:picLocks noChangeAspect="1"/>
                    </pic:cNvPicPr>
                  </pic:nvPicPr>
                  <pic:blipFill>
                    <a:blip r:embed="rId19"/>
                    <a:stretch>
                      <a:fillRect/>
                    </a:stretch>
                  </pic:blipFill>
                  <pic:spPr>
                    <a:xfrm>
                      <a:off x="0" y="0"/>
                      <a:ext cx="5600700" cy="5090160"/>
                    </a:xfrm>
                    <a:prstGeom prst="rect">
                      <a:avLst/>
                    </a:prstGeom>
                  </pic:spPr>
                </pic:pic>
              </a:graphicData>
            </a:graphic>
          </wp:inline>
        </w:drawing>
      </w:r>
    </w:p>
    <w:p>
      <w:pPr>
        <w:ind w:left="709" w:hanging="709"/>
      </w:pPr>
    </w:p>
    <w:p>
      <w:pPr>
        <w:ind w:left="709" w:firstLine="0"/>
        <w:rPr>
          <w:sz w:val="22"/>
          <w:szCs w:val="22"/>
        </w:rPr>
      </w:pPr>
    </w:p>
    <w:p>
      <w:pPr>
        <w:ind w:firstLine="0"/>
        <w:rPr>
          <w:b/>
          <w:sz w:val="20"/>
          <w:szCs w:val="20"/>
        </w:rPr>
      </w:pPr>
      <w:r>
        <w:rPr>
          <w:b/>
          <w:sz w:val="20"/>
          <w:szCs w:val="20"/>
        </w:rPr>
        <w:t>Fonte:Agner, Pereira,2023</w:t>
      </w:r>
    </w:p>
    <w:p>
      <w:pPr>
        <w:ind w:firstLine="0"/>
      </w:pPr>
    </w:p>
    <w:p>
      <w:pPr>
        <w:ind w:firstLine="0"/>
      </w:pPr>
    </w:p>
    <w:p>
      <w:pPr>
        <w:ind w:firstLine="0"/>
      </w:pPr>
    </w:p>
    <w:p>
      <w:pPr>
        <w:ind w:firstLine="0"/>
      </w:pPr>
    </w:p>
    <w:p>
      <w:pPr>
        <w:pStyle w:val="3"/>
        <w:numPr>
          <w:ilvl w:val="1"/>
          <w:numId w:val="4"/>
        </w:numPr>
        <w:ind w:left="578" w:hanging="578"/>
      </w:pPr>
      <w:bookmarkStart w:id="33" w:name="_heading=h.1ci93xb" w:colFirst="0" w:colLast="0"/>
      <w:bookmarkEnd w:id="33"/>
      <w:bookmarkStart w:id="34" w:name="_Toc148275741"/>
      <w:r>
        <w:t>Diagrama de Atividade</w:t>
      </w:r>
      <w:bookmarkEnd w:id="34"/>
    </w:p>
    <w:p>
      <w:pPr>
        <w:keepNext w:val="0"/>
        <w:keepLines w:val="0"/>
        <w:widowControl/>
        <w:spacing w:line="360" w:lineRule="auto"/>
        <w:jc w:val="both"/>
      </w:pPr>
      <w:r>
        <w:rPr>
          <w:vertAlign w:val="baseline"/>
          <w:rtl w:val="0"/>
        </w:rPr>
        <w:t xml:space="preserve">O diagrama de atividade é uma ferramenta de modelagem gráfica amplamente utilizada na engenharia de software e em outros campos para representar o fluxo de atividades em um processo, sistema ou sistema de informação, que fornece uma notação padronizada para </w:t>
      </w:r>
      <w:r>
        <w:rPr>
          <w:rtl w:val="0"/>
        </w:rPr>
        <w:t>descrever</w:t>
      </w:r>
      <w:r>
        <w:rPr>
          <w:vertAlign w:val="baseline"/>
          <w:rtl w:val="0"/>
        </w:rPr>
        <w:t xml:space="preserve"> </w:t>
      </w:r>
      <w:r>
        <w:rPr>
          <w:rFonts w:hint="default"/>
          <w:vertAlign w:val="baseline"/>
          <w:rtl w:val="0"/>
          <w:lang w:val="pt-BR"/>
        </w:rPr>
        <w:t>v</w:t>
      </w:r>
      <w:r>
        <w:rPr>
          <w:rtl w:val="0"/>
        </w:rPr>
        <w:t>isualmente</w:t>
      </w:r>
      <w:r>
        <w:rPr>
          <w:vertAlign w:val="baseline"/>
          <w:rtl w:val="0"/>
        </w:rPr>
        <w:t xml:space="preserve"> o comportamento de sistemas.</w:t>
      </w:r>
    </w:p>
    <w:p>
      <w:pPr>
        <w:spacing w:line="360" w:lineRule="auto"/>
        <w:ind w:left="709" w:hanging="709"/>
      </w:pPr>
      <w:r>
        <w:drawing>
          <wp:inline distT="114300" distB="114300" distL="114300" distR="114300">
            <wp:extent cx="5759450" cy="49911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17" name="image16.jpg"/>
                    <pic:cNvPicPr preferRelativeResize="0"/>
                  </pic:nvPicPr>
                  <pic:blipFill>
                    <a:blip r:embed="rId20"/>
                    <a:srcRect/>
                    <a:stretch>
                      <a:fillRect/>
                    </a:stretch>
                  </pic:blipFill>
                  <pic:spPr>
                    <a:xfrm>
                      <a:off x="0" y="0"/>
                      <a:ext cx="5759775" cy="4991100"/>
                    </a:xfrm>
                    <a:prstGeom prst="rect">
                      <a:avLst/>
                    </a:prstGeom>
                  </pic:spPr>
                </pic:pic>
              </a:graphicData>
            </a:graphic>
          </wp:inline>
        </w:drawing>
      </w:r>
    </w:p>
    <w:p>
      <w:pPr>
        <w:pStyle w:val="28"/>
        <w:ind w:left="360" w:firstLine="0"/>
        <w:rPr>
          <w:b/>
          <w:sz w:val="20"/>
          <w:szCs w:val="20"/>
        </w:rPr>
      </w:pPr>
      <w:bookmarkStart w:id="35" w:name="_heading=h.3whwml4" w:colFirst="0" w:colLast="0"/>
      <w:bookmarkEnd w:id="35"/>
      <w:r>
        <w:rPr>
          <w:b/>
          <w:sz w:val="20"/>
          <w:szCs w:val="20"/>
        </w:rPr>
        <w:t>Fonte:Agner, Pereira,2023</w:t>
      </w:r>
    </w:p>
    <w:p>
      <w:pPr>
        <w:pStyle w:val="2"/>
        <w:numPr>
          <w:ilvl w:val="0"/>
          <w:numId w:val="4"/>
        </w:numPr>
        <w:ind w:left="0" w:firstLine="0"/>
      </w:pPr>
      <w:bookmarkStart w:id="36" w:name="_Toc148275742"/>
      <w:r>
        <w:t>Telas</w:t>
      </w:r>
      <w:bookmarkEnd w:id="36"/>
      <w:r>
        <w:t xml:space="preserve"> </w:t>
      </w:r>
    </w:p>
    <w:p/>
    <w:p>
      <w:pPr>
        <w:tabs>
          <w:tab w:val="left" w:pos="709"/>
        </w:tabs>
        <w:ind w:firstLine="0"/>
      </w:pPr>
      <w:r>
        <w:drawing>
          <wp:inline distT="0" distB="0" distL="114300" distR="114300">
            <wp:extent cx="5749925" cy="3234055"/>
            <wp:effectExtent l="0" t="0" r="0" b="0"/>
            <wp:docPr id="26" name="image9.png" descr="home"/>
            <wp:cNvGraphicFramePr/>
            <a:graphic xmlns:a="http://schemas.openxmlformats.org/drawingml/2006/main">
              <a:graphicData uri="http://schemas.openxmlformats.org/drawingml/2006/picture">
                <pic:pic xmlns:pic="http://schemas.openxmlformats.org/drawingml/2006/picture">
                  <pic:nvPicPr>
                    <pic:cNvPr id="26" name="image9.png" descr="home"/>
                    <pic:cNvPicPr preferRelativeResize="0"/>
                  </pic:nvPicPr>
                  <pic:blipFill>
                    <a:blip r:embed="rId21"/>
                    <a:srcRect/>
                    <a:stretch>
                      <a:fillRect/>
                    </a:stretch>
                  </pic:blipFill>
                  <pic:spPr>
                    <a:xfrm>
                      <a:off x="0" y="0"/>
                      <a:ext cx="5749925" cy="3234055"/>
                    </a:xfrm>
                    <a:prstGeom prst="rect">
                      <a:avLst/>
                    </a:prstGeom>
                  </pic:spPr>
                </pic:pic>
              </a:graphicData>
            </a:graphic>
          </wp:inline>
        </w:drawing>
      </w:r>
    </w:p>
    <w:p>
      <w:pPr>
        <w:tabs>
          <w:tab w:val="left" w:pos="709"/>
        </w:tabs>
        <w:ind w:firstLine="0"/>
      </w:pPr>
      <w:r>
        <w:drawing>
          <wp:inline distT="0" distB="0" distL="114300" distR="114300">
            <wp:extent cx="5749925" cy="3234055"/>
            <wp:effectExtent l="0" t="0" r="0" b="0"/>
            <wp:docPr id="30" name="image14.png" descr="about"/>
            <wp:cNvGraphicFramePr/>
            <a:graphic xmlns:a="http://schemas.openxmlformats.org/drawingml/2006/main">
              <a:graphicData uri="http://schemas.openxmlformats.org/drawingml/2006/picture">
                <pic:pic xmlns:pic="http://schemas.openxmlformats.org/drawingml/2006/picture">
                  <pic:nvPicPr>
                    <pic:cNvPr id="30" name="image14.png" descr="about"/>
                    <pic:cNvPicPr preferRelativeResize="0"/>
                  </pic:nvPicPr>
                  <pic:blipFill>
                    <a:blip r:embed="rId22"/>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8" name="image8.png" descr="cadastro"/>
            <wp:cNvGraphicFramePr/>
            <a:graphic xmlns:a="http://schemas.openxmlformats.org/drawingml/2006/main">
              <a:graphicData uri="http://schemas.openxmlformats.org/drawingml/2006/picture">
                <pic:pic xmlns:pic="http://schemas.openxmlformats.org/drawingml/2006/picture">
                  <pic:nvPicPr>
                    <pic:cNvPr id="28" name="image8.png" descr="cadastro"/>
                    <pic:cNvPicPr preferRelativeResize="0"/>
                  </pic:nvPicPr>
                  <pic:blipFill>
                    <a:blip r:embed="rId23"/>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9" name="image12.png" descr="login"/>
            <wp:cNvGraphicFramePr/>
            <a:graphic xmlns:a="http://schemas.openxmlformats.org/drawingml/2006/main">
              <a:graphicData uri="http://schemas.openxmlformats.org/drawingml/2006/picture">
                <pic:pic xmlns:pic="http://schemas.openxmlformats.org/drawingml/2006/picture">
                  <pic:nvPicPr>
                    <pic:cNvPr id="29" name="image12.png" descr="login"/>
                    <pic:cNvPicPr preferRelativeResize="0"/>
                  </pic:nvPicPr>
                  <pic:blipFill>
                    <a:blip r:embed="rId24"/>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1" name="image13.png" descr="menu"/>
            <wp:cNvGraphicFramePr/>
            <a:graphic xmlns:a="http://schemas.openxmlformats.org/drawingml/2006/main">
              <a:graphicData uri="http://schemas.openxmlformats.org/drawingml/2006/picture">
                <pic:pic xmlns:pic="http://schemas.openxmlformats.org/drawingml/2006/picture">
                  <pic:nvPicPr>
                    <pic:cNvPr id="31" name="image13.png" descr="menu"/>
                    <pic:cNvPicPr preferRelativeResize="0"/>
                  </pic:nvPicPr>
                  <pic:blipFill>
                    <a:blip r:embed="rId25"/>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2" name="image10.png" descr="carrinho"/>
            <wp:cNvGraphicFramePr/>
            <a:graphic xmlns:a="http://schemas.openxmlformats.org/drawingml/2006/main">
              <a:graphicData uri="http://schemas.openxmlformats.org/drawingml/2006/picture">
                <pic:pic xmlns:pic="http://schemas.openxmlformats.org/drawingml/2006/picture">
                  <pic:nvPicPr>
                    <pic:cNvPr id="32" name="image10.png" descr="carrinho"/>
                    <pic:cNvPicPr preferRelativeResize="0"/>
                  </pic:nvPicPr>
                  <pic:blipFill>
                    <a:blip r:embed="rId26"/>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3" name="image11.png" descr="checkout"/>
            <wp:cNvGraphicFramePr/>
            <a:graphic xmlns:a="http://schemas.openxmlformats.org/drawingml/2006/main">
              <a:graphicData uri="http://schemas.openxmlformats.org/drawingml/2006/picture">
                <pic:pic xmlns:pic="http://schemas.openxmlformats.org/drawingml/2006/picture">
                  <pic:nvPicPr>
                    <pic:cNvPr id="33" name="image11.png" descr="checkout"/>
                    <pic:cNvPicPr preferRelativeResize="0"/>
                  </pic:nvPicPr>
                  <pic:blipFill>
                    <a:blip r:embed="rId27"/>
                    <a:srcRect/>
                    <a:stretch>
                      <a:fillRect/>
                    </a:stretch>
                  </pic:blipFill>
                  <pic:spPr>
                    <a:xfrm>
                      <a:off x="0" y="0"/>
                      <a:ext cx="5749925" cy="3234055"/>
                    </a:xfrm>
                    <a:prstGeom prst="rect">
                      <a:avLst/>
                    </a:prstGeom>
                  </pic:spPr>
                </pic:pic>
              </a:graphicData>
            </a:graphic>
          </wp:inline>
        </w:drawing>
      </w:r>
    </w:p>
    <w:p>
      <w:pPr>
        <w:tabs>
          <w:tab w:val="left" w:pos="709"/>
        </w:tabs>
        <w:ind w:firstLine="0"/>
      </w:pPr>
    </w:p>
    <w:p>
      <w:pPr>
        <w:tabs>
          <w:tab w:val="left" w:pos="709"/>
        </w:tabs>
        <w:ind w:firstLine="0"/>
      </w:pPr>
    </w:p>
    <w:p>
      <w:pPr>
        <w:tabs>
          <w:tab w:val="left" w:pos="709"/>
        </w:tabs>
        <w:ind w:firstLine="0"/>
      </w:pPr>
      <w:r>
        <w:drawing>
          <wp:inline distT="0" distB="0" distL="114300" distR="114300">
            <wp:extent cx="5749925" cy="3234055"/>
            <wp:effectExtent l="0" t="0" r="10795" b="1206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8"/>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r>
        <w:drawing>
          <wp:inline distT="0" distB="0" distL="114300" distR="114300">
            <wp:extent cx="5749925" cy="3234055"/>
            <wp:effectExtent l="0" t="0" r="10795" b="1206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29"/>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3"/>
                    <pic:cNvPicPr>
                      <a:picLocks noChangeAspect="1"/>
                    </pic:cNvPicPr>
                  </pic:nvPicPr>
                  <pic:blipFill>
                    <a:blip r:embed="rId30"/>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4"/>
                    <pic:cNvPicPr>
                      <a:picLocks noChangeAspect="1"/>
                    </pic:cNvPicPr>
                  </pic:nvPicPr>
                  <pic:blipFill>
                    <a:blip r:embed="rId31"/>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5"/>
                    <pic:cNvPicPr>
                      <a:picLocks noChangeAspect="1"/>
                    </pic:cNvPicPr>
                  </pic:nvPicPr>
                  <pic:blipFill>
                    <a:blip r:embed="rId32"/>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6"/>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bookmarkStart w:id="43" w:name="_GoBack"/>
      <w:bookmarkEnd w:id="43"/>
    </w:p>
    <w:p>
      <w:pPr>
        <w:pStyle w:val="2"/>
        <w:numPr>
          <w:ilvl w:val="0"/>
          <w:numId w:val="4"/>
        </w:numPr>
        <w:spacing w:line="360" w:lineRule="auto"/>
        <w:ind w:left="0" w:firstLine="0"/>
      </w:pPr>
      <w:bookmarkStart w:id="37" w:name="_heading=h.2bn6wsx" w:colFirst="0" w:colLast="0"/>
      <w:bookmarkEnd w:id="37"/>
      <w:r>
        <w:t xml:space="preserve"> </w:t>
      </w:r>
      <w:bookmarkStart w:id="38" w:name="_Toc148275743"/>
      <w:r>
        <w:t>Conclusão</w:t>
      </w:r>
      <w:bookmarkEnd w:id="38"/>
    </w:p>
    <w:p>
      <w:pPr>
        <w:spacing w:line="360" w:lineRule="auto"/>
        <w:ind w:firstLine="720"/>
      </w:pPr>
      <w:r>
        <w:t>O Batchan é um projeto que visa aproximar pessoas da culinária japonesa. O sistema conta com páginas de interação com o cliente, onde ele pode comprar produtos alimentícios japoneses. Nossas ideias de melhoria são em adicionar mais produtos no menu para que os clientes tenham mais variedade de produtos, e assim consigam satisfazer seus pedidos, além de alterar a forma de pagamento para pix ou transferências dentro do próprio sistema, permitindo também que nossos clientes tenham uma melhor experiência ao adquirir produtos conosco e assim, consigam nos avaliar atraindo mais clientes ao nosso sistema.</w:t>
      </w:r>
    </w:p>
    <w:p>
      <w:pPr>
        <w:spacing w:line="360" w:lineRule="auto"/>
      </w:pPr>
      <w:r>
        <w:t>O projeto foi desenvolvido por dois alunos de um curso de tecnologia, que se identificaram com a culinária japonesa e queriam compartilhar esse conhecimento com outras pessoas. O período de desenvolvimento foi curto, de apenas seis meses, mas os autores conseguiram concluir o projeto com sucesso. Os desafios foram muitos, como a necessidade de aprender sobre o desenvolvimento de sistemas web</w:t>
      </w:r>
      <w:r>
        <w:rPr>
          <w:rFonts w:hint="default"/>
          <w:lang w:val="pt-BR"/>
        </w:rPr>
        <w:t xml:space="preserve"> conforme a construção do projeto</w:t>
      </w:r>
      <w:r>
        <w:t>.</w:t>
      </w:r>
      <w:r>
        <w:rPr>
          <w:rFonts w:hint="default"/>
          <w:lang w:val="pt-BR"/>
        </w:rPr>
        <w:t xml:space="preserve"> </w:t>
      </w:r>
      <w:r>
        <w:t>No entanto, os alunos superaram esses desafios com o trabalho em equipe e o apoio de professores e colegas.</w:t>
      </w:r>
      <w:r>
        <w:rPr>
          <w:rFonts w:hint="default"/>
          <w:lang w:val="pt-BR"/>
        </w:rPr>
        <w:t xml:space="preserve"> A</w:t>
      </w:r>
      <w:r>
        <w:rPr>
          <w:vertAlign w:val="baseline"/>
          <w:rtl w:val="0"/>
        </w:rPr>
        <w:t>ssim como diz</w:t>
      </w:r>
      <w:r>
        <w:rPr>
          <w:rFonts w:ascii="Roboto" w:hAnsi="Roboto" w:eastAsia="Roboto" w:cs="Roboto"/>
          <w:color w:val="374151"/>
          <w:shd w:val="clear" w:color="auto" w:fill="auto"/>
          <w:rtl w:val="0"/>
        </w:rPr>
        <w:t xml:space="preserve"> </w:t>
      </w:r>
      <w:r>
        <w:rPr>
          <w:shd w:val="clear" w:color="auto" w:fill="auto"/>
          <w:rtl w:val="0"/>
        </w:rPr>
        <w:t>Haruki Murakami</w:t>
      </w:r>
      <w:r>
        <w:rPr>
          <w:rFonts w:hint="default"/>
          <w:shd w:val="clear" w:color="auto" w:fill="auto"/>
          <w:rtl w:val="0"/>
          <w:lang w:val="pt-BR"/>
        </w:rPr>
        <w:t xml:space="preserve"> “</w:t>
      </w:r>
      <w:r>
        <w:rPr>
          <w:shd w:val="clear" w:color="auto" w:fill="auto"/>
          <w:rtl w:val="0"/>
        </w:rPr>
        <w:t>Quando você sai da sua zona de conforto é quando você começa a se superar verdadeiramente, para o sucesso</w:t>
      </w:r>
      <w:r>
        <w:rPr>
          <w:rFonts w:hint="default"/>
          <w:shd w:val="clear" w:color="auto" w:fill="auto"/>
          <w:rtl w:val="0"/>
          <w:lang w:val="pt-BR"/>
        </w:rPr>
        <w:t>”</w:t>
      </w:r>
      <w:r>
        <w:rPr>
          <w:shd w:val="clear" w:color="auto" w:fill="auto"/>
          <w:rtl w:val="0"/>
        </w:rPr>
        <w:t>.</w:t>
      </w:r>
      <w:r>
        <w:t xml:space="preserve"> </w:t>
      </w:r>
    </w:p>
    <w:p>
      <w:pPr>
        <w:spacing w:line="360" w:lineRule="auto"/>
        <w:ind w:left="11" w:firstLine="720"/>
      </w:pPr>
      <w:r>
        <w:rPr>
          <w:rFonts w:hint="default"/>
          <w:lang w:val="pt-BR"/>
        </w:rPr>
        <w:t>O</w:t>
      </w:r>
      <w:r>
        <w:t>s autores agradecem aos colegas que os ajudaram a testar o sistema e aos professores que os orientaram. “Temos imenso prazer em agradecer aos alunos que nos ajudaram como Felipp Augusto Piran, e colegas que testaram o nosso sistema</w:t>
      </w:r>
      <w:r>
        <w:rPr>
          <w:rFonts w:hint="default"/>
          <w:lang w:val="pt-BR"/>
        </w:rPr>
        <w:t xml:space="preserve"> - João Victor Salvador e Alexia Larissa Engel -</w:t>
      </w:r>
      <w:r>
        <w:t xml:space="preserve"> nos  auxiliando para corrigir todos os problemas de desempenho, agradecemos também aos nossos professores que estiveram presentes  em todo nosso trabalho colaborando para que o funcionamento fosse adequado.” A boa comunicação em equipe foi essencial para o sucesso do projeto. Os autores aprenderam muito com a experiência e acreditam que o Batchan pode ser uma nova forma de trazer diversidade culinária ao Brasil.</w:t>
      </w:r>
    </w:p>
    <w:p>
      <w:pPr>
        <w:spacing w:line="360" w:lineRule="auto"/>
        <w:ind w:firstLine="0"/>
      </w:pPr>
      <w:r>
        <w:t>Informações adicionais:</w:t>
      </w:r>
    </w:p>
    <w:p>
      <w:pPr>
        <w:pStyle w:val="28"/>
        <w:numPr>
          <w:ilvl w:val="0"/>
          <w:numId w:val="5"/>
        </w:numPr>
        <w:spacing w:line="360" w:lineRule="auto"/>
      </w:pPr>
      <w:r>
        <w:t xml:space="preserve">Produtos alimentícios japoneses disponíveis no sistema: O sistema oferece uma variedade de produtos alimentícios japoneses, como sushi, sashimi, </w:t>
      </w:r>
      <w:r>
        <w:rPr>
          <w:rFonts w:hint="default"/>
          <w:lang w:val="pt-BR"/>
        </w:rPr>
        <w:t>missoshiru</w:t>
      </w:r>
      <w:r>
        <w:t xml:space="preserve">, </w:t>
      </w:r>
      <w:r>
        <w:rPr>
          <w:rFonts w:hint="default"/>
          <w:lang w:val="pt-BR"/>
        </w:rPr>
        <w:t>ramen</w:t>
      </w:r>
      <w:r>
        <w:t xml:space="preserve"> e</w:t>
      </w:r>
      <w:r>
        <w:rPr>
          <w:rFonts w:hint="default"/>
          <w:lang w:val="pt-BR"/>
        </w:rPr>
        <w:t xml:space="preserve"> yakisoba</w:t>
      </w:r>
      <w:r>
        <w:t xml:space="preserve">. Os autores também estão trabalhando para adicionar novos produtos, como </w:t>
      </w:r>
      <w:r>
        <w:rPr>
          <w:rFonts w:hint="default"/>
          <w:lang w:val="pt-BR"/>
        </w:rPr>
        <w:t>Temaki</w:t>
      </w:r>
      <w:r>
        <w:t xml:space="preserve">, </w:t>
      </w:r>
      <w:r>
        <w:rPr>
          <w:rFonts w:hint="default"/>
          <w:lang w:val="pt-BR"/>
        </w:rPr>
        <w:t>Harumaki</w:t>
      </w:r>
      <w:r>
        <w:t xml:space="preserve"> e </w:t>
      </w:r>
      <w:r>
        <w:rPr>
          <w:rFonts w:hint="default"/>
          <w:lang w:val="pt-BR"/>
        </w:rPr>
        <w:t>Sukiyaki</w:t>
      </w:r>
      <w:r>
        <w:t>.</w:t>
      </w:r>
    </w:p>
    <w:p>
      <w:pPr>
        <w:pStyle w:val="28"/>
        <w:numPr>
          <w:ilvl w:val="0"/>
          <w:numId w:val="5"/>
        </w:numPr>
        <w:spacing w:line="360" w:lineRule="auto"/>
      </w:pPr>
      <w:r>
        <w:t>Processo de compra no sistema: O processo de compra no sistema é simples e intuitivo. Os clientes podem navegar pelo menu, selecionar os produtos que desejam comprar e finalizar o pedido.</w:t>
      </w:r>
    </w:p>
    <w:p>
      <w:pPr>
        <w:pStyle w:val="28"/>
        <w:numPr>
          <w:ilvl w:val="0"/>
          <w:numId w:val="5"/>
        </w:numPr>
        <w:spacing w:line="360" w:lineRule="auto"/>
      </w:pPr>
      <w:r>
        <w:t>Feedbacks dos clientes: Os autores receberam feedbacks positivos dos clientes. Os clientes elogiaram a variedade de produtos, o processo de compra fácil e o atendimento ao cliente.</w:t>
      </w:r>
    </w:p>
    <w:p>
      <w:pPr>
        <w:pStyle w:val="2"/>
        <w:numPr>
          <w:ilvl w:val="0"/>
          <w:numId w:val="4"/>
        </w:numPr>
        <w:ind w:left="0" w:firstLine="0"/>
      </w:pPr>
      <w:bookmarkStart w:id="39" w:name="_heading=h.qsh70q" w:colFirst="0" w:colLast="0"/>
      <w:bookmarkEnd w:id="39"/>
      <w:bookmarkStart w:id="40" w:name="_heading=h.49x2ik5" w:colFirst="0" w:colLast="0"/>
      <w:bookmarkEnd w:id="40"/>
      <w:bookmarkStart w:id="41" w:name="_Toc148275744"/>
      <w:r>
        <w:t>REFERÊNCIAS</w:t>
      </w:r>
      <w:bookmarkEnd w:id="41"/>
    </w:p>
    <w:p>
      <w:pPr>
        <w:spacing w:line="240" w:lineRule="auto"/>
        <w:ind w:firstLine="0"/>
        <w:jc w:val="left"/>
        <w:rPr>
          <w:highlight w:val="white"/>
        </w:rPr>
      </w:pPr>
      <w:bookmarkStart w:id="42" w:name="_heading=h.2p2csry" w:colFirst="0" w:colLast="0"/>
      <w:bookmarkEnd w:id="42"/>
      <w:r>
        <w:rPr>
          <w:highlight w:val="white"/>
        </w:rPr>
        <w:t>CLIMBA. O que é e-commerce. Climba. Disponível em: &lt;</w:t>
      </w:r>
      <w:r>
        <w:fldChar w:fldCharType="begin"/>
      </w:r>
      <w:r>
        <w:instrText xml:space="preserve"> HYPERLINK "https://climba.com.br/blog/o-que-e-e-commerce-loja-virtual/" \h </w:instrText>
      </w:r>
      <w:r>
        <w:fldChar w:fldCharType="separate"/>
      </w:r>
      <w:r>
        <w:rPr>
          <w:rStyle w:val="14"/>
          <w:highlight w:val="white"/>
        </w:rPr>
        <w:t>https://climba.com.br/blog/o-que-e-e-commerce-loja-virtual/</w:t>
      </w:r>
      <w:r>
        <w:rPr>
          <w:rStyle w:val="14"/>
          <w:highlight w:val="white"/>
        </w:rPr>
        <w:fldChar w:fldCharType="end"/>
      </w:r>
      <w:r>
        <w:rPr>
          <w:highlight w:val="white"/>
        </w:rPr>
        <w:t>&gt;. Acesso em: 23 de mar. de 2023.</w:t>
      </w:r>
    </w:p>
    <w:p>
      <w:pPr>
        <w:spacing w:line="240" w:lineRule="auto"/>
        <w:ind w:firstLine="0"/>
        <w:jc w:val="left"/>
        <w:rPr>
          <w:highlight w:val="white"/>
        </w:rPr>
      </w:pPr>
    </w:p>
    <w:p>
      <w:pPr>
        <w:spacing w:line="240" w:lineRule="auto"/>
        <w:ind w:firstLine="0"/>
        <w:jc w:val="left"/>
      </w:pPr>
      <w:r>
        <w:t>DAPPER, Marcelo. História do Java Script. Disponível em: &lt;</w:t>
      </w:r>
      <w:r>
        <w:fldChar w:fldCharType="begin"/>
      </w:r>
      <w:r>
        <w:instrText xml:space="preserve"> HYPERLINK "https://devheroes.io/javascript-s01e01-historia-javascript/" \h </w:instrText>
      </w:r>
      <w:r>
        <w:fldChar w:fldCharType="separate"/>
      </w:r>
      <w:r>
        <w:rPr>
          <w:rStyle w:val="14"/>
        </w:rPr>
        <w:t>https://devheroes.io/javascript-s01e01-historia-javascript/</w:t>
      </w:r>
      <w:r>
        <w:rPr>
          <w:rStyle w:val="14"/>
        </w:rPr>
        <w:fldChar w:fldCharType="end"/>
      </w:r>
      <w:r>
        <w:t>&gt; Acesso em: 06 mai 2023.</w:t>
      </w:r>
    </w:p>
    <w:p>
      <w:pPr>
        <w:spacing w:line="240" w:lineRule="auto"/>
        <w:ind w:firstLine="0"/>
        <w:jc w:val="left"/>
        <w:rPr>
          <w:highlight w:val="white"/>
        </w:rPr>
      </w:pPr>
      <w:r>
        <w:rPr>
          <w:highlight w:val="white"/>
        </w:rPr>
        <w:t>FERREIRA, Miriam de Melo; SILVA, Leonardo Garcia da. ELABORAÇÃO DE UM PLANO DE NEGÓCIO PARA UM DELIVERY DE COMIDA JAPONESA NA CIDADE DE LEOPOLDINA–MG. 2019.</w:t>
      </w:r>
    </w:p>
    <w:p>
      <w:pPr>
        <w:spacing w:line="240" w:lineRule="auto"/>
        <w:ind w:firstLine="0"/>
        <w:jc w:val="left"/>
        <w:rPr>
          <w:highlight w:val="white"/>
        </w:rPr>
      </w:pPr>
    </w:p>
    <w:p>
      <w:pPr>
        <w:spacing w:line="240" w:lineRule="auto"/>
        <w:ind w:firstLine="0"/>
        <w:jc w:val="left"/>
      </w:pPr>
      <w:r>
        <w:t>MOHSIN, Maryam. Crescimento do e-commerce: 9 estatísticas que mostram os números do e-commerce. Oberlo, 2020. Disponível em: &lt;</w:t>
      </w:r>
      <w:r>
        <w:fldChar w:fldCharType="begin"/>
      </w:r>
      <w:r>
        <w:instrText xml:space="preserve"> HYPERLINK "https://www.oberlo.com.br/blog/estatisticas-ecommerce" \h </w:instrText>
      </w:r>
      <w:r>
        <w:fldChar w:fldCharType="separate"/>
      </w:r>
      <w:r>
        <w:rPr>
          <w:rStyle w:val="14"/>
        </w:rPr>
        <w:t>https://www.oberlo.com.br/blog/estatisticas-ecommerce</w:t>
      </w:r>
      <w:r>
        <w:rPr>
          <w:rStyle w:val="14"/>
        </w:rPr>
        <w:fldChar w:fldCharType="end"/>
      </w:r>
      <w:r>
        <w:t>&gt;. Acesso em: 23 de mar. de 2023.</w:t>
      </w:r>
    </w:p>
    <w:p>
      <w:pPr>
        <w:spacing w:line="240" w:lineRule="auto"/>
        <w:ind w:firstLine="0"/>
        <w:jc w:val="left"/>
      </w:pPr>
    </w:p>
    <w:p>
      <w:pPr>
        <w:spacing w:line="240" w:lineRule="auto"/>
        <w:ind w:firstLine="0"/>
        <w:jc w:val="left"/>
      </w:pPr>
      <w:r>
        <w:rPr>
          <w:lang w:val="en-US"/>
        </w:rPr>
        <w:t xml:space="preserve">PACIEVITCH, Yuri. Cascading Style Sheets (CSS). </w:t>
      </w:r>
      <w:r>
        <w:t>Disponível em: &lt;</w:t>
      </w:r>
      <w:r>
        <w:fldChar w:fldCharType="begin"/>
      </w:r>
      <w:r>
        <w:instrText xml:space="preserve"> HYPERLINK "https://www.infoescola.com/informatica/cascading-style-sheets-css/" \h </w:instrText>
      </w:r>
      <w:r>
        <w:fldChar w:fldCharType="separate"/>
      </w:r>
      <w:r>
        <w:rPr>
          <w:rStyle w:val="14"/>
        </w:rPr>
        <w:t>https://www.infoescola.com/informatica/cascading-style-sheets-css/</w:t>
      </w:r>
      <w:r>
        <w:rPr>
          <w:rStyle w:val="14"/>
        </w:rPr>
        <w:fldChar w:fldCharType="end"/>
      </w:r>
      <w:r>
        <w:t>&gt; Acesso em: 06 mai 2023.</w:t>
      </w:r>
    </w:p>
    <w:p>
      <w:pPr>
        <w:spacing w:line="240" w:lineRule="auto"/>
        <w:ind w:firstLine="0"/>
        <w:jc w:val="left"/>
      </w:pPr>
    </w:p>
    <w:p>
      <w:pPr>
        <w:spacing w:line="240" w:lineRule="auto"/>
        <w:ind w:firstLine="0"/>
        <w:jc w:val="left"/>
      </w:pPr>
      <w:r>
        <w:t>PACIEVITCH, Yuri. Html. Disponível em: &lt;</w:t>
      </w:r>
      <w:r>
        <w:fldChar w:fldCharType="begin"/>
      </w:r>
      <w:r>
        <w:instrText xml:space="preserve"> HYPERLINK "https://www.infoescola.com/informatica/html/" \h </w:instrText>
      </w:r>
      <w:r>
        <w:fldChar w:fldCharType="separate"/>
      </w:r>
      <w:r>
        <w:rPr>
          <w:rStyle w:val="14"/>
        </w:rPr>
        <w:t>https://www.infoescola.com/informatica/html/</w:t>
      </w:r>
      <w:r>
        <w:rPr>
          <w:rStyle w:val="14"/>
        </w:rPr>
        <w:fldChar w:fldCharType="end"/>
      </w:r>
      <w:r>
        <w:t>&gt; Acesso em: 06 mai 2023.</w:t>
      </w:r>
    </w:p>
    <w:p>
      <w:pPr>
        <w:spacing w:line="240" w:lineRule="auto"/>
        <w:ind w:firstLine="0"/>
        <w:jc w:val="left"/>
      </w:pPr>
      <w:r>
        <w:rPr>
          <w:highlight w:val="white"/>
        </w:rPr>
        <w:t>SANTOS, Yvelyne Bianca Iunes et al. MODELAGEM LINEAR APLICADA À MINIMIZAÇÃO DE CUSTOS DE PRODUÇÃO DE UM RESTAURANTE DE COMIDA JAPONESA: LINEAR MODELING APPLIED TO THE MINIMIZATION OF PRODUCTION COSTS OF A JAPANESE FOOD RESTAURANT. Revista Gestão e Conhecimento, v. 16, n. 2, p. 706-722, 2022.</w:t>
      </w:r>
    </w:p>
    <w:p>
      <w:pPr>
        <w:spacing w:line="240" w:lineRule="auto"/>
        <w:ind w:firstLine="0"/>
        <w:jc w:val="left"/>
      </w:pPr>
    </w:p>
    <w:p>
      <w:pPr>
        <w:spacing w:line="240" w:lineRule="auto"/>
        <w:ind w:firstLine="0"/>
        <w:jc w:val="left"/>
      </w:pPr>
      <w:r>
        <w:t>The PHP Group. História do PHP. Disponível em: &lt;</w:t>
      </w:r>
      <w:r>
        <w:fldChar w:fldCharType="begin"/>
      </w:r>
      <w:r>
        <w:instrText xml:space="preserve"> HYPERLINK "https://www.php.net/manual/pt_BR/history.php.php" \h </w:instrText>
      </w:r>
      <w:r>
        <w:fldChar w:fldCharType="separate"/>
      </w:r>
      <w:r>
        <w:rPr>
          <w:rStyle w:val="14"/>
        </w:rPr>
        <w:t>https://www.php.net/manual/pt_BR/history.php.php</w:t>
      </w:r>
      <w:r>
        <w:rPr>
          <w:rStyle w:val="14"/>
        </w:rPr>
        <w:fldChar w:fldCharType="end"/>
      </w:r>
      <w:r>
        <w:t>&gt; Acesso em: 06 mai 2023.</w:t>
      </w:r>
    </w:p>
    <w:p>
      <w:pPr>
        <w:spacing w:line="240" w:lineRule="auto"/>
        <w:ind w:firstLine="0"/>
        <w:jc w:val="left"/>
      </w:pPr>
    </w:p>
    <w:p>
      <w:pPr>
        <w:spacing w:line="240" w:lineRule="auto"/>
        <w:ind w:firstLine="0"/>
        <w:jc w:val="left"/>
      </w:pPr>
      <w:r>
        <w:t>TUMELERO, Naína. Um guia rápido sobre metodologia da pesquisa. Mettzer, 2019.</w:t>
      </w:r>
    </w:p>
    <w:p>
      <w:pPr>
        <w:spacing w:line="240" w:lineRule="auto"/>
        <w:ind w:firstLine="0"/>
        <w:jc w:val="left"/>
      </w:pPr>
      <w:r>
        <w:t xml:space="preserve"> Disponível em: &lt;</w:t>
      </w:r>
      <w:r>
        <w:fldChar w:fldCharType="begin"/>
      </w:r>
      <w:r>
        <w:instrText xml:space="preserve"> HYPERLINK "https://blog.mettzer.com/metodologia-de-pesquisa/#:~:text=A%20metodologia%20de%20pesquisa%20nada,se%20deve%20seguir%20%C3%A0%20risca" \h </w:instrText>
      </w:r>
      <w:r>
        <w:fldChar w:fldCharType="separate"/>
      </w:r>
      <w:r>
        <w:rPr>
          <w:rStyle w:val="14"/>
        </w:rPr>
        <w:t>https://blog.mettzer.com/metodologia-de-pesquisa/#:~:text=A%20metodologia%20de%20pesquisa%20nada,se%20deve%20seguir%20%C3%A0%20risca</w:t>
      </w:r>
      <w:r>
        <w:rPr>
          <w:rStyle w:val="14"/>
        </w:rPr>
        <w:fldChar w:fldCharType="end"/>
      </w:r>
      <w:r>
        <w:t>.&gt;. Acesso em 23 de mar. de 2023.</w:t>
      </w:r>
    </w:p>
    <w:p>
      <w:pPr>
        <w:spacing w:line="240" w:lineRule="auto"/>
        <w:ind w:firstLine="0"/>
        <w:jc w:val="left"/>
      </w:pPr>
    </w:p>
    <w:p>
      <w:pPr>
        <w:spacing w:line="240" w:lineRule="auto"/>
        <w:ind w:firstLine="0"/>
        <w:jc w:val="left"/>
      </w:pPr>
      <w:r>
        <w:t>VALINOR, Rodrigo. Culinária Japonesa: conheça os pratos típicos do país, Remessa online, 2022. Disponível em: &lt;</w:t>
      </w:r>
      <w:r>
        <w:fldChar w:fldCharType="begin"/>
      </w:r>
      <w:r>
        <w:instrText xml:space="preserve"> HYPERLINK "https://www.remessaonline.com.br/blog/culinaria-japonesa/" \h </w:instrText>
      </w:r>
      <w:r>
        <w:fldChar w:fldCharType="separate"/>
      </w:r>
      <w:r>
        <w:rPr>
          <w:rStyle w:val="14"/>
        </w:rPr>
        <w:t>https://www.remessaonline.com.br/blog/culinaria-japonesa/</w:t>
      </w:r>
      <w:r>
        <w:rPr>
          <w:rStyle w:val="14"/>
        </w:rPr>
        <w:fldChar w:fldCharType="end"/>
      </w:r>
      <w:r>
        <w:t>&gt;. Acesso em: 23 de mar. de 2023.</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Wingdings">
    <w:panose1 w:val="05000000000000000000"/>
    <w:charset w:val="02"/>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86"/>
    <w:family w:val="swiss"/>
    <w:pitch w:val="default"/>
    <w:sig w:usb0="E0002EFF" w:usb1="C000785B" w:usb2="00000009" w:usb3="00000000" w:csb0="400001FF" w:csb1="FFFF0000"/>
  </w:font>
  <w:font w:name="Robot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59ADCABA"/>
    <w:multiLevelType w:val="multilevel"/>
    <w:tmpl w:val="59ADCABA"/>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4">
    <w:nsid w:val="5A8E4DAA"/>
    <w:multiLevelType w:val="multilevel"/>
    <w:tmpl w:val="5A8E4DAA"/>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defaultTabStop w:val="720"/>
  <w:hyphenationZone w:val="425"/>
  <w:noPunctuationKerning w:val="1"/>
  <w:characterSpacingControl w:val="doNotCompress"/>
  <w:footnotePr>
    <w:footnote w:id="2"/>
    <w:footnote w:id="3"/>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A7606"/>
    <w:rsid w:val="000E7261"/>
    <w:rsid w:val="00143675"/>
    <w:rsid w:val="001C2BD7"/>
    <w:rsid w:val="00255A8F"/>
    <w:rsid w:val="002A12B1"/>
    <w:rsid w:val="002B37F5"/>
    <w:rsid w:val="002C450B"/>
    <w:rsid w:val="003158C0"/>
    <w:rsid w:val="003A4071"/>
    <w:rsid w:val="00411101"/>
    <w:rsid w:val="00471584"/>
    <w:rsid w:val="00833A1A"/>
    <w:rsid w:val="00930765"/>
    <w:rsid w:val="00950E8C"/>
    <w:rsid w:val="00A520CB"/>
    <w:rsid w:val="00AB6281"/>
    <w:rsid w:val="00D93119"/>
    <w:rsid w:val="00E12FD6"/>
    <w:rsid w:val="00F03BDF"/>
    <w:rsid w:val="00F06513"/>
    <w:rsid w:val="00F24DF5"/>
    <w:rsid w:val="33C146AF"/>
    <w:rsid w:val="3C8C2B32"/>
    <w:rsid w:val="5FA7AB04"/>
    <w:rsid w:val="6BF8D3ED"/>
    <w:rsid w:val="EFBEEBA0"/>
    <w:rsid w:val="FFEF9A91"/>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Strong"/>
    <w:basedOn w:val="8"/>
    <w:qFormat/>
    <w:uiPriority w:val="22"/>
    <w:rPr>
      <w:b/>
      <w:bCs/>
    </w:rPr>
  </w:style>
  <w:style w:type="character" w:styleId="11">
    <w:name w:val="annotation reference"/>
    <w:basedOn w:val="8"/>
    <w:semiHidden/>
    <w:unhideWhenUsed/>
    <w:uiPriority w:val="99"/>
    <w:rPr>
      <w:sz w:val="16"/>
      <w:szCs w:val="16"/>
    </w:rPr>
  </w:style>
  <w:style w:type="character" w:styleId="12">
    <w:name w:val="FollowedHyperlink"/>
    <w:basedOn w:val="8"/>
    <w:semiHidden/>
    <w:unhideWhenUsed/>
    <w:qFormat/>
    <w:uiPriority w:val="99"/>
    <w:rPr>
      <w:color w:val="800080"/>
      <w:u w:val="single"/>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uiPriority w:val="39"/>
    <w:pPr>
      <w:spacing w:after="100"/>
      <w:ind w:left="240"/>
    </w:pPr>
  </w:style>
  <w:style w:type="paragraph" w:styleId="16">
    <w:name w:val="annotation text"/>
    <w:basedOn w:val="1"/>
    <w:link w:val="40"/>
    <w:semiHidden/>
    <w:unhideWhenUsed/>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19">
    <w:name w:val="annotation subject"/>
    <w:basedOn w:val="16"/>
    <w:next w:val="16"/>
    <w:link w:val="41"/>
    <w:semiHidden/>
    <w:unhideWhenUsed/>
    <w:uiPriority w:val="99"/>
    <w:rPr>
      <w:b/>
      <w:bCs/>
    </w:rPr>
  </w:style>
  <w:style w:type="paragraph" w:styleId="20">
    <w:name w:val="toc 3"/>
    <w:basedOn w:val="1"/>
    <w:next w:val="1"/>
    <w:unhideWhenUsed/>
    <w:uiPriority w:val="39"/>
    <w:pPr>
      <w:spacing w:after="100"/>
      <w:ind w:left="480"/>
    </w:pPr>
  </w:style>
  <w:style w:type="paragraph" w:styleId="21">
    <w:name w:val="Subtitle"/>
    <w:basedOn w:val="1"/>
    <w:next w:val="1"/>
    <w:qFormat/>
    <w:uiPriority w:val="11"/>
    <w:pPr>
      <w:keepNext/>
      <w:spacing w:before="240" w:after="120"/>
      <w:jc w:val="center"/>
    </w:pPr>
    <w:rPr>
      <w:i/>
      <w:sz w:val="28"/>
      <w:szCs w:val="28"/>
    </w:rPr>
  </w:style>
  <w:style w:type="paragraph" w:styleId="22">
    <w:name w:val="footnote text"/>
    <w:basedOn w:val="1"/>
    <w:link w:val="26"/>
    <w:qFormat/>
    <w:uiPriority w:val="0"/>
    <w:pPr>
      <w:suppressLineNumbers/>
      <w:suppressAutoHyphens/>
    </w:pPr>
    <w:rPr>
      <w:rFonts w:eastAsia="Times New Roman"/>
      <w:sz w:val="20"/>
      <w:szCs w:val="20"/>
      <w:lang w:eastAsia="zh-CN"/>
    </w:rPr>
  </w:style>
  <w:style w:type="paragraph" w:styleId="23">
    <w:name w:val="toc 1"/>
    <w:basedOn w:val="1"/>
    <w:next w:val="1"/>
    <w:unhideWhenUsed/>
    <w:qFormat/>
    <w:uiPriority w:val="39"/>
    <w:pPr>
      <w:tabs>
        <w:tab w:val="left" w:pos="1100"/>
        <w:tab w:val="right" w:pos="9061"/>
      </w:tabs>
      <w:spacing w:line="360" w:lineRule="auto"/>
    </w:pPr>
  </w:style>
  <w:style w:type="table" w:customStyle="1" w:styleId="24">
    <w:name w:val="Table Normal1"/>
    <w:uiPriority w:val="0"/>
    <w:tblPr>
      <w:tblCellMar>
        <w:top w:w="0" w:type="dxa"/>
        <w:left w:w="0" w:type="dxa"/>
        <w:bottom w:w="0" w:type="dxa"/>
        <w:right w:w="0" w:type="dxa"/>
      </w:tblCellMar>
    </w:tblPr>
  </w:style>
  <w:style w:type="table" w:customStyle="1" w:styleId="25">
    <w:name w:val="Table Normal2"/>
    <w:uiPriority w:val="0"/>
    <w:tblPr>
      <w:tblCellMar>
        <w:top w:w="0" w:type="dxa"/>
        <w:left w:w="0" w:type="dxa"/>
        <w:bottom w:w="0" w:type="dxa"/>
        <w:right w:w="0" w:type="dxa"/>
      </w:tblCellMar>
    </w:tblPr>
  </w:style>
  <w:style w:type="character" w:customStyle="1" w:styleId="26">
    <w:name w:val="Texto de nota de rodapé Char"/>
    <w:basedOn w:val="8"/>
    <w:link w:val="22"/>
    <w:qFormat/>
    <w:uiPriority w:val="0"/>
    <w:rPr>
      <w:rFonts w:eastAsia="Times New Roman"/>
      <w:sz w:val="20"/>
      <w:szCs w:val="20"/>
      <w:lang w:eastAsia="zh-CN"/>
    </w:rPr>
  </w:style>
  <w:style w:type="paragraph" w:customStyle="1" w:styleId="27">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8">
    <w:name w:val="List Paragraph"/>
    <w:basedOn w:val="1"/>
    <w:qFormat/>
    <w:uiPriority w:val="34"/>
    <w:pPr>
      <w:ind w:left="720"/>
      <w:contextualSpacing/>
    </w:pPr>
  </w:style>
  <w:style w:type="paragraph" w:styleId="29">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0">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1">
    <w:name w:val="_Style 26"/>
    <w:basedOn w:val="25"/>
    <w:uiPriority w:val="0"/>
    <w:tblPr>
      <w:tblCellMar>
        <w:left w:w="115" w:type="dxa"/>
        <w:right w:w="115" w:type="dxa"/>
      </w:tblCellMar>
    </w:tblPr>
  </w:style>
  <w:style w:type="table" w:customStyle="1" w:styleId="32">
    <w:name w:val="_Style 27"/>
    <w:basedOn w:val="25"/>
    <w:uiPriority w:val="0"/>
    <w:tblPr>
      <w:tblCellMar>
        <w:left w:w="115" w:type="dxa"/>
        <w:right w:w="115" w:type="dxa"/>
      </w:tblCellMar>
    </w:tblPr>
  </w:style>
  <w:style w:type="table" w:customStyle="1" w:styleId="33">
    <w:name w:val="_Style 28"/>
    <w:basedOn w:val="25"/>
    <w:qFormat/>
    <w:uiPriority w:val="0"/>
    <w:tblPr>
      <w:tblCellMar>
        <w:left w:w="115" w:type="dxa"/>
        <w:right w:w="115" w:type="dxa"/>
      </w:tblCellMar>
    </w:tblPr>
  </w:style>
  <w:style w:type="table" w:customStyle="1" w:styleId="34">
    <w:name w:val="_Style 29"/>
    <w:basedOn w:val="25"/>
    <w:uiPriority w:val="0"/>
    <w:tblPr>
      <w:tblCellMar>
        <w:top w:w="100" w:type="dxa"/>
        <w:left w:w="100" w:type="dxa"/>
        <w:bottom w:w="100" w:type="dxa"/>
        <w:right w:w="100" w:type="dxa"/>
      </w:tblCellMar>
    </w:tblPr>
  </w:style>
  <w:style w:type="table" w:customStyle="1" w:styleId="35">
    <w:name w:val="_Style 30"/>
    <w:basedOn w:val="25"/>
    <w:uiPriority w:val="0"/>
    <w:tblPr>
      <w:tblCellMar>
        <w:top w:w="100" w:type="dxa"/>
        <w:left w:w="100" w:type="dxa"/>
        <w:bottom w:w="100" w:type="dxa"/>
        <w:right w:w="100" w:type="dxa"/>
      </w:tblCellMar>
    </w:tblPr>
  </w:style>
  <w:style w:type="table" w:customStyle="1" w:styleId="36">
    <w:name w:val="_Style 31"/>
    <w:basedOn w:val="25"/>
    <w:qFormat/>
    <w:uiPriority w:val="0"/>
    <w:tblPr>
      <w:tblCellMar>
        <w:top w:w="100" w:type="dxa"/>
        <w:left w:w="100" w:type="dxa"/>
        <w:bottom w:w="100" w:type="dxa"/>
        <w:right w:w="100" w:type="dxa"/>
      </w:tblCellMar>
    </w:tblPr>
  </w:style>
  <w:style w:type="table" w:customStyle="1" w:styleId="37">
    <w:name w:val="_Style 32"/>
    <w:basedOn w:val="25"/>
    <w:qFormat/>
    <w:uiPriority w:val="0"/>
    <w:tblPr>
      <w:tblCellMar>
        <w:top w:w="100" w:type="dxa"/>
        <w:left w:w="100" w:type="dxa"/>
        <w:bottom w:w="100" w:type="dxa"/>
        <w:right w:w="100" w:type="dxa"/>
      </w:tblCellMar>
    </w:tblPr>
  </w:style>
  <w:style w:type="table" w:customStyle="1" w:styleId="38">
    <w:name w:val="_Style 33"/>
    <w:basedOn w:val="25"/>
    <w:qFormat/>
    <w:uiPriority w:val="0"/>
    <w:tblPr>
      <w:tblCellMar>
        <w:top w:w="100" w:type="dxa"/>
        <w:left w:w="100" w:type="dxa"/>
        <w:bottom w:w="100" w:type="dxa"/>
        <w:right w:w="100" w:type="dxa"/>
      </w:tblCellMar>
    </w:tblPr>
  </w:style>
  <w:style w:type="paragraph" w:customStyle="1" w:styleId="39">
    <w:name w:val="Revision"/>
    <w:hidden/>
    <w:semiHidden/>
    <w:uiPriority w:val="99"/>
    <w:rPr>
      <w:rFonts w:ascii="Arial" w:hAnsi="Arial" w:eastAsia="Arial" w:cs="Arial"/>
      <w:sz w:val="24"/>
      <w:szCs w:val="24"/>
      <w:lang w:val="pt-BR" w:eastAsia="pt-BR" w:bidi="ar-SA"/>
    </w:rPr>
  </w:style>
  <w:style w:type="character" w:customStyle="1" w:styleId="40">
    <w:name w:val="Texto de comentário Char"/>
    <w:basedOn w:val="8"/>
    <w:link w:val="16"/>
    <w:semiHidden/>
    <w:uiPriority w:val="99"/>
    <w:rPr>
      <w:rFonts w:ascii="Arial" w:hAnsi="Arial" w:eastAsia="Arial" w:cs="Arial"/>
    </w:rPr>
  </w:style>
  <w:style w:type="character" w:customStyle="1" w:styleId="41">
    <w:name w:val="Assunto do comentário Char"/>
    <w:basedOn w:val="40"/>
    <w:link w:val="19"/>
    <w:semiHidden/>
    <w:uiPriority w:val="99"/>
    <w:rPr>
      <w:rFonts w:ascii="Arial" w:hAnsi="Arial" w:eastAsia="Arial" w:cs="Arial"/>
      <w:b/>
      <w:bCs/>
    </w:rPr>
  </w:style>
  <w:style w:type="character" w:customStyle="1" w:styleId="42">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48D14-D74B-45C8-90C4-4870822DDF81}">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4555</Words>
  <Characters>24599</Characters>
  <Lines>204</Lines>
  <Paragraphs>58</Paragraphs>
  <TotalTime>39</TotalTime>
  <ScaleCrop>false</ScaleCrop>
  <LinksUpToDate>false</LinksUpToDate>
  <CharactersWithSpaces>29096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2023-10-15T18:22:00Z</dcterms:created>
  <dc:creator>Microsoft</dc:creator>
  <cp:lastModifiedBy>ayumi gabrielle tsutiya agner</cp:lastModifiedBy>
  <cp:lastPrinted>2023-10-15T18:22:00Z</cp:lastPrinted>
  <dcterms:modified xsi:type="dcterms:W3CDTF">2023-11-06T16:38:13Z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1046-12.2.0.13266</vt:lpwstr>
  </property>
  <property fmtid="{D5CDD505-2E9C-101B-9397-08002B2CF9AE}" pid="3" name="ICV">
    <vt:lpwstr>54A8A036B9BA45E89C401DA5405659AB</vt:lpwstr>
  </property>
</Properties>
</file>